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DE" w:rsidRDefault="00FD36DE" w:rsidP="00BF433B">
      <w:pPr>
        <w:spacing w:line="620" w:lineRule="exact"/>
        <w:jc w:val="center"/>
        <w:rPr>
          <w:rFonts w:ascii="宋体" w:eastAsia="宋体" w:hAnsi="宋体"/>
          <w:b/>
          <w:sz w:val="44"/>
          <w:szCs w:val="44"/>
        </w:rPr>
      </w:pPr>
      <w:r w:rsidRPr="00B97CC9">
        <w:rPr>
          <w:rFonts w:ascii="宋体" w:eastAsia="宋体" w:hAnsi="宋体" w:hint="eastAsia"/>
          <w:b/>
          <w:sz w:val="44"/>
          <w:szCs w:val="44"/>
        </w:rPr>
        <w:t>澧县人民检察院工作报告</w:t>
      </w:r>
    </w:p>
    <w:p w:rsidR="00FD36DE" w:rsidRPr="0047020C" w:rsidRDefault="00FD36DE" w:rsidP="00BF433B">
      <w:pPr>
        <w:spacing w:after="0" w:line="620" w:lineRule="exact"/>
        <w:jc w:val="center"/>
        <w:rPr>
          <w:rFonts w:ascii="楷体" w:eastAsia="楷体" w:hAnsi="楷体"/>
          <w:b/>
          <w:sz w:val="32"/>
          <w:szCs w:val="32"/>
        </w:rPr>
      </w:pPr>
      <w:r w:rsidRPr="0047020C">
        <w:rPr>
          <w:rFonts w:ascii="楷体" w:eastAsia="楷体" w:hAnsi="楷体"/>
          <w:b/>
          <w:sz w:val="32"/>
          <w:szCs w:val="32"/>
        </w:rPr>
        <w:t>——2016</w:t>
      </w:r>
      <w:r w:rsidRPr="0047020C">
        <w:rPr>
          <w:rFonts w:ascii="楷体" w:eastAsia="楷体" w:hAnsi="楷体" w:hint="eastAsia"/>
          <w:b/>
          <w:sz w:val="32"/>
          <w:szCs w:val="32"/>
        </w:rPr>
        <w:t>年</w:t>
      </w:r>
      <w:r w:rsidR="00E80462">
        <w:rPr>
          <w:rFonts w:ascii="楷体" w:eastAsia="楷体" w:hAnsi="楷体" w:hint="eastAsia"/>
          <w:b/>
          <w:sz w:val="32"/>
          <w:szCs w:val="32"/>
        </w:rPr>
        <w:t>3</w:t>
      </w:r>
      <w:r w:rsidRPr="0047020C">
        <w:rPr>
          <w:rFonts w:ascii="楷体" w:eastAsia="楷体" w:hAnsi="楷体" w:hint="eastAsia"/>
          <w:b/>
          <w:sz w:val="32"/>
          <w:szCs w:val="32"/>
        </w:rPr>
        <w:t>月</w:t>
      </w:r>
      <w:r w:rsidR="00E80462">
        <w:rPr>
          <w:rFonts w:ascii="楷体" w:eastAsia="楷体" w:hAnsi="楷体" w:hint="eastAsia"/>
          <w:b/>
          <w:sz w:val="32"/>
          <w:szCs w:val="32"/>
        </w:rPr>
        <w:t>2</w:t>
      </w:r>
      <w:r w:rsidRPr="0047020C">
        <w:rPr>
          <w:rFonts w:ascii="楷体" w:eastAsia="楷体" w:hAnsi="楷体" w:hint="eastAsia"/>
          <w:b/>
          <w:sz w:val="32"/>
          <w:szCs w:val="32"/>
        </w:rPr>
        <w:t>日在澧县第十六届人民代表大会</w:t>
      </w:r>
    </w:p>
    <w:p w:rsidR="00FD36DE" w:rsidRPr="0047020C" w:rsidRDefault="00FD36DE" w:rsidP="00BF433B">
      <w:pPr>
        <w:spacing w:after="0" w:line="620" w:lineRule="exact"/>
        <w:jc w:val="center"/>
        <w:rPr>
          <w:rFonts w:ascii="楷体" w:eastAsia="楷体" w:hAnsi="楷体"/>
          <w:b/>
          <w:sz w:val="32"/>
          <w:szCs w:val="32"/>
        </w:rPr>
      </w:pPr>
      <w:r w:rsidRPr="0047020C">
        <w:rPr>
          <w:rFonts w:ascii="楷体" w:eastAsia="楷体" w:hAnsi="楷体" w:hint="eastAsia"/>
          <w:b/>
          <w:sz w:val="32"/>
          <w:szCs w:val="32"/>
        </w:rPr>
        <w:t>第五次会议上</w:t>
      </w:r>
    </w:p>
    <w:p w:rsidR="00FD36DE" w:rsidRPr="0047020C" w:rsidRDefault="00FD36DE" w:rsidP="00BF433B">
      <w:pPr>
        <w:spacing w:after="0" w:line="620" w:lineRule="exact"/>
        <w:jc w:val="center"/>
        <w:rPr>
          <w:rFonts w:ascii="楷体" w:eastAsia="楷体" w:hAnsi="楷体"/>
          <w:b/>
          <w:sz w:val="32"/>
          <w:szCs w:val="32"/>
        </w:rPr>
      </w:pPr>
      <w:r w:rsidRPr="0047020C">
        <w:rPr>
          <w:rFonts w:ascii="楷体" w:eastAsia="楷体" w:hAnsi="楷体" w:hint="eastAsia"/>
          <w:b/>
          <w:sz w:val="32"/>
          <w:szCs w:val="32"/>
        </w:rPr>
        <w:t>澧县人民检察院检察长</w:t>
      </w:r>
      <w:r w:rsidRPr="0047020C">
        <w:rPr>
          <w:rFonts w:ascii="楷体" w:eastAsia="楷体" w:hAnsi="楷体"/>
          <w:b/>
          <w:sz w:val="32"/>
          <w:szCs w:val="32"/>
        </w:rPr>
        <w:t xml:space="preserve">  </w:t>
      </w:r>
      <w:r w:rsidRPr="0047020C">
        <w:rPr>
          <w:rFonts w:ascii="楷体" w:eastAsia="楷体" w:hAnsi="楷体" w:hint="eastAsia"/>
          <w:b/>
          <w:sz w:val="32"/>
          <w:szCs w:val="32"/>
        </w:rPr>
        <w:t>卜兴炎</w:t>
      </w:r>
    </w:p>
    <w:p w:rsidR="00FD36DE" w:rsidRDefault="00FD36DE" w:rsidP="00BF433B">
      <w:pPr>
        <w:spacing w:after="0" w:line="620" w:lineRule="exact"/>
        <w:jc w:val="both"/>
        <w:rPr>
          <w:rFonts w:ascii="仿宋" w:eastAsia="仿宋" w:hAnsi="仿宋"/>
          <w:sz w:val="32"/>
          <w:szCs w:val="32"/>
        </w:rPr>
      </w:pPr>
    </w:p>
    <w:p w:rsidR="00FD36DE" w:rsidRPr="00A67EE7" w:rsidRDefault="00FD36DE" w:rsidP="00BF433B">
      <w:pPr>
        <w:spacing w:after="0" w:line="620" w:lineRule="exact"/>
        <w:jc w:val="both"/>
        <w:rPr>
          <w:rFonts w:ascii="仿宋" w:eastAsia="仿宋" w:hAnsi="仿宋"/>
          <w:sz w:val="32"/>
          <w:szCs w:val="32"/>
        </w:rPr>
      </w:pPr>
      <w:r w:rsidRPr="00A67EE7">
        <w:rPr>
          <w:rFonts w:ascii="仿宋" w:eastAsia="仿宋" w:hAnsi="仿宋" w:hint="eastAsia"/>
          <w:sz w:val="32"/>
          <w:szCs w:val="32"/>
        </w:rPr>
        <w:t>各位代表：</w:t>
      </w:r>
    </w:p>
    <w:p w:rsidR="00FD36DE" w:rsidRPr="004445BA" w:rsidRDefault="00FD36DE" w:rsidP="00BF433B">
      <w:pPr>
        <w:spacing w:after="0" w:line="620" w:lineRule="exact"/>
        <w:ind w:firstLine="645"/>
        <w:jc w:val="both"/>
        <w:rPr>
          <w:rFonts w:ascii="仿宋" w:eastAsia="仿宋" w:hAnsi="仿宋"/>
          <w:sz w:val="32"/>
          <w:szCs w:val="32"/>
        </w:rPr>
      </w:pPr>
      <w:r>
        <w:rPr>
          <w:rFonts w:ascii="仿宋" w:eastAsia="仿宋" w:hAnsi="仿宋" w:hint="eastAsia"/>
          <w:sz w:val="32"/>
          <w:szCs w:val="32"/>
        </w:rPr>
        <w:t>现在，我代表县人民检察院向大会报告工作，请予审议</w:t>
      </w:r>
      <w:r w:rsidRPr="00A67EE7">
        <w:rPr>
          <w:rFonts w:ascii="仿宋" w:eastAsia="仿宋" w:hAnsi="仿宋" w:hint="eastAsia"/>
          <w:sz w:val="32"/>
          <w:szCs w:val="32"/>
        </w:rPr>
        <w:t>，并请各位政协委员和其他列席会议的同志提出意见。</w:t>
      </w:r>
    </w:p>
    <w:p w:rsidR="00FD36DE" w:rsidRDefault="00FD36DE" w:rsidP="00BF433B">
      <w:pPr>
        <w:spacing w:after="0" w:line="620" w:lineRule="exact"/>
        <w:jc w:val="center"/>
        <w:rPr>
          <w:rFonts w:ascii="黑体" w:eastAsia="黑体" w:hAnsi="黑体"/>
          <w:b/>
          <w:sz w:val="32"/>
          <w:szCs w:val="32"/>
        </w:rPr>
      </w:pPr>
    </w:p>
    <w:p w:rsidR="00FD36DE" w:rsidRPr="004445BA" w:rsidRDefault="00FD36DE" w:rsidP="00BF433B">
      <w:pPr>
        <w:spacing w:after="0" w:line="620" w:lineRule="exact"/>
        <w:jc w:val="center"/>
        <w:rPr>
          <w:rFonts w:ascii="黑体" w:eastAsia="黑体" w:hAnsi="黑体"/>
          <w:b/>
          <w:sz w:val="32"/>
          <w:szCs w:val="32"/>
        </w:rPr>
      </w:pPr>
      <w:r w:rsidRPr="00753812">
        <w:rPr>
          <w:rFonts w:ascii="黑体" w:eastAsia="黑体" w:hAnsi="黑体"/>
          <w:b/>
          <w:sz w:val="32"/>
          <w:szCs w:val="32"/>
        </w:rPr>
        <w:t>201</w:t>
      </w:r>
      <w:r>
        <w:rPr>
          <w:rFonts w:ascii="黑体" w:eastAsia="黑体" w:hAnsi="黑体"/>
          <w:b/>
          <w:sz w:val="32"/>
          <w:szCs w:val="32"/>
        </w:rPr>
        <w:t>5</w:t>
      </w:r>
      <w:r w:rsidRPr="00753812">
        <w:rPr>
          <w:rFonts w:ascii="黑体" w:eastAsia="黑体" w:hAnsi="黑体" w:hint="eastAsia"/>
          <w:b/>
          <w:sz w:val="32"/>
          <w:szCs w:val="32"/>
        </w:rPr>
        <w:t>年主要工作</w:t>
      </w:r>
    </w:p>
    <w:p w:rsidR="00FD36DE" w:rsidRDefault="00FD36DE" w:rsidP="00BF433B">
      <w:pPr>
        <w:spacing w:after="0" w:line="620" w:lineRule="exact"/>
        <w:ind w:firstLineChars="200" w:firstLine="640"/>
        <w:jc w:val="both"/>
        <w:rPr>
          <w:rFonts w:ascii="仿宋" w:eastAsia="仿宋" w:hAnsi="仿宋"/>
          <w:sz w:val="32"/>
          <w:szCs w:val="32"/>
        </w:rPr>
      </w:pPr>
    </w:p>
    <w:p w:rsidR="00FD36DE" w:rsidRDefault="00FD36DE" w:rsidP="00BF433B">
      <w:pPr>
        <w:spacing w:after="0" w:line="620" w:lineRule="exact"/>
        <w:ind w:firstLineChars="200" w:firstLine="640"/>
        <w:jc w:val="both"/>
        <w:rPr>
          <w:rFonts w:ascii="仿宋" w:eastAsia="仿宋" w:hAnsi="仿宋"/>
          <w:sz w:val="32"/>
          <w:szCs w:val="32"/>
        </w:rPr>
      </w:pPr>
      <w:r>
        <w:rPr>
          <w:rFonts w:ascii="仿宋" w:eastAsia="仿宋" w:hAnsi="仿宋"/>
          <w:sz w:val="32"/>
          <w:szCs w:val="32"/>
        </w:rPr>
        <w:t>2015</w:t>
      </w:r>
      <w:r>
        <w:rPr>
          <w:rFonts w:ascii="仿宋" w:eastAsia="仿宋" w:hAnsi="仿宋" w:hint="eastAsia"/>
          <w:sz w:val="32"/>
          <w:szCs w:val="32"/>
        </w:rPr>
        <w:t>年，我们依靠县委的正确领导和人大的有力监督，依靠县政府、县政协和社会各界的大力支持，大力推进平安澧县建设，大力推进反腐倡廉建设，大力推进司法公信力建设，大力推进检察队伍建设，各项工作取得新的成效。</w:t>
      </w:r>
    </w:p>
    <w:p w:rsidR="00FD36DE" w:rsidRPr="00437F1B" w:rsidRDefault="00FD36DE" w:rsidP="00BF433B">
      <w:pPr>
        <w:spacing w:after="0" w:line="620" w:lineRule="exact"/>
        <w:ind w:firstLineChars="196" w:firstLine="630"/>
        <w:jc w:val="both"/>
        <w:rPr>
          <w:rFonts w:ascii="楷体" w:eastAsia="楷体" w:hAnsi="楷体"/>
          <w:b/>
          <w:sz w:val="32"/>
          <w:szCs w:val="32"/>
        </w:rPr>
      </w:pPr>
      <w:r w:rsidRPr="00437F1B">
        <w:rPr>
          <w:rFonts w:ascii="楷体" w:eastAsia="楷体" w:hAnsi="楷体" w:hint="eastAsia"/>
          <w:b/>
          <w:sz w:val="32"/>
          <w:szCs w:val="32"/>
        </w:rPr>
        <w:t>一、履行</w:t>
      </w:r>
      <w:r>
        <w:rPr>
          <w:rFonts w:ascii="楷体" w:eastAsia="楷体" w:hAnsi="楷体" w:hint="eastAsia"/>
          <w:b/>
          <w:sz w:val="32"/>
          <w:szCs w:val="32"/>
        </w:rPr>
        <w:t>维护稳定</w:t>
      </w:r>
      <w:r w:rsidRPr="00437F1B">
        <w:rPr>
          <w:rFonts w:ascii="楷体" w:eastAsia="楷体" w:hAnsi="楷体" w:hint="eastAsia"/>
          <w:b/>
          <w:sz w:val="32"/>
          <w:szCs w:val="32"/>
        </w:rPr>
        <w:t>职能</w:t>
      </w:r>
      <w:r>
        <w:rPr>
          <w:rFonts w:ascii="楷体" w:eastAsia="楷体" w:hAnsi="楷体" w:hint="eastAsia"/>
          <w:b/>
          <w:sz w:val="32"/>
          <w:szCs w:val="32"/>
        </w:rPr>
        <w:t>不放松</w:t>
      </w:r>
      <w:r w:rsidRPr="00437F1B">
        <w:rPr>
          <w:rFonts w:ascii="楷体" w:eastAsia="楷体" w:hAnsi="楷体" w:hint="eastAsia"/>
          <w:b/>
          <w:sz w:val="32"/>
          <w:szCs w:val="32"/>
        </w:rPr>
        <w:t>，</w:t>
      </w:r>
      <w:r>
        <w:rPr>
          <w:rFonts w:ascii="楷体" w:eastAsia="楷体" w:hAnsi="楷体" w:hint="eastAsia"/>
          <w:b/>
          <w:sz w:val="32"/>
          <w:szCs w:val="32"/>
        </w:rPr>
        <w:t>推进平安澧县建设</w:t>
      </w:r>
    </w:p>
    <w:p w:rsidR="00FD36DE" w:rsidRDefault="00FD36DE" w:rsidP="00BF433B">
      <w:pPr>
        <w:spacing w:after="0" w:line="620" w:lineRule="exact"/>
        <w:ind w:firstLineChars="200" w:firstLine="640"/>
        <w:jc w:val="both"/>
        <w:rPr>
          <w:rFonts w:ascii="仿宋" w:eastAsia="仿宋" w:hAnsi="仿宋"/>
          <w:sz w:val="32"/>
          <w:szCs w:val="32"/>
        </w:rPr>
      </w:pPr>
      <w:r w:rsidRPr="00F012C5">
        <w:rPr>
          <w:rFonts w:ascii="仿宋" w:eastAsia="仿宋" w:hAnsi="仿宋" w:hint="eastAsia"/>
          <w:sz w:val="32"/>
          <w:szCs w:val="32"/>
        </w:rPr>
        <w:t>树立维护稳定的责任感和使命感，</w:t>
      </w:r>
      <w:r>
        <w:rPr>
          <w:rFonts w:ascii="仿宋" w:eastAsia="仿宋" w:hAnsi="仿宋" w:hint="eastAsia"/>
          <w:sz w:val="32"/>
          <w:szCs w:val="32"/>
        </w:rPr>
        <w:t>坚持精准打击，</w:t>
      </w:r>
      <w:r w:rsidRPr="00F012C5">
        <w:rPr>
          <w:rFonts w:ascii="仿宋" w:eastAsia="仿宋" w:hAnsi="仿宋" w:hint="eastAsia"/>
          <w:sz w:val="32"/>
          <w:szCs w:val="32"/>
        </w:rPr>
        <w:t>注重实效，</w:t>
      </w:r>
      <w:r>
        <w:rPr>
          <w:rFonts w:ascii="仿宋" w:eastAsia="仿宋" w:hAnsi="仿宋" w:hint="eastAsia"/>
          <w:sz w:val="32"/>
          <w:szCs w:val="32"/>
        </w:rPr>
        <w:t>毫不放松。</w:t>
      </w:r>
    </w:p>
    <w:p w:rsidR="00FD36DE" w:rsidRDefault="00FD36DE" w:rsidP="00BF433B">
      <w:pPr>
        <w:spacing w:after="0" w:line="620" w:lineRule="exact"/>
        <w:ind w:firstLineChars="200" w:firstLine="643"/>
        <w:jc w:val="both"/>
        <w:rPr>
          <w:rFonts w:ascii="仿宋" w:eastAsia="仿宋" w:hAnsi="仿宋"/>
          <w:sz w:val="32"/>
          <w:szCs w:val="32"/>
        </w:rPr>
      </w:pPr>
      <w:r w:rsidRPr="00437F1B">
        <w:rPr>
          <w:rFonts w:ascii="仿宋" w:eastAsia="仿宋" w:hAnsi="仿宋"/>
          <w:b/>
          <w:sz w:val="32"/>
          <w:szCs w:val="32"/>
        </w:rPr>
        <w:t>1</w:t>
      </w:r>
      <w:r>
        <w:rPr>
          <w:rFonts w:ascii="仿宋" w:eastAsia="仿宋" w:hAnsi="仿宋"/>
          <w:b/>
          <w:sz w:val="32"/>
          <w:szCs w:val="32"/>
        </w:rPr>
        <w:t>.</w:t>
      </w:r>
      <w:r>
        <w:rPr>
          <w:rFonts w:ascii="仿宋" w:eastAsia="仿宋" w:hAnsi="仿宋" w:hint="eastAsia"/>
          <w:b/>
          <w:sz w:val="32"/>
          <w:szCs w:val="32"/>
        </w:rPr>
        <w:t>及时准确</w:t>
      </w:r>
      <w:r w:rsidRPr="00437F1B">
        <w:rPr>
          <w:rFonts w:ascii="仿宋" w:eastAsia="仿宋" w:hAnsi="仿宋" w:hint="eastAsia"/>
          <w:b/>
          <w:sz w:val="32"/>
          <w:szCs w:val="32"/>
        </w:rPr>
        <w:t>打击严重刑事犯罪。</w:t>
      </w:r>
      <w:r w:rsidRPr="00942155">
        <w:rPr>
          <w:rFonts w:ascii="仿宋" w:eastAsia="仿宋" w:hAnsi="仿宋" w:hint="eastAsia"/>
          <w:sz w:val="32"/>
          <w:szCs w:val="32"/>
        </w:rPr>
        <w:t>依法配合并监督公安、法</w:t>
      </w:r>
      <w:r>
        <w:rPr>
          <w:rFonts w:ascii="仿宋" w:eastAsia="仿宋" w:hAnsi="仿宋" w:hint="eastAsia"/>
          <w:sz w:val="32"/>
          <w:szCs w:val="32"/>
        </w:rPr>
        <w:t>院等部门，严厉打击故意杀人、抢劫盗窃、涉毒犯罪以及电信</w:t>
      </w:r>
      <w:r w:rsidRPr="00942155">
        <w:rPr>
          <w:rFonts w:ascii="仿宋" w:eastAsia="仿宋" w:hAnsi="仿宋" w:hint="eastAsia"/>
          <w:sz w:val="32"/>
          <w:szCs w:val="32"/>
        </w:rPr>
        <w:t>诈骗、</w:t>
      </w:r>
      <w:r>
        <w:rPr>
          <w:rFonts w:ascii="仿宋" w:eastAsia="仿宋" w:hAnsi="仿宋" w:hint="eastAsia"/>
          <w:sz w:val="32"/>
          <w:szCs w:val="32"/>
        </w:rPr>
        <w:t>网络赌博等严重危害社会治安的</w:t>
      </w:r>
      <w:r w:rsidRPr="00942155">
        <w:rPr>
          <w:rFonts w:ascii="仿宋" w:eastAsia="仿宋" w:hAnsi="仿宋" w:hint="eastAsia"/>
          <w:sz w:val="32"/>
          <w:szCs w:val="32"/>
        </w:rPr>
        <w:t>活动</w:t>
      </w:r>
      <w:r>
        <w:rPr>
          <w:rFonts w:ascii="仿宋" w:eastAsia="仿宋" w:hAnsi="仿宋" w:hint="eastAsia"/>
          <w:sz w:val="32"/>
          <w:szCs w:val="32"/>
        </w:rPr>
        <w:t>，</w:t>
      </w:r>
      <w:r w:rsidRPr="00D7565F">
        <w:rPr>
          <w:rFonts w:ascii="仿宋" w:eastAsia="仿宋" w:hAnsi="仿宋" w:hint="eastAsia"/>
          <w:sz w:val="32"/>
          <w:szCs w:val="32"/>
        </w:rPr>
        <w:t>共受理</w:t>
      </w:r>
      <w:r>
        <w:rPr>
          <w:rFonts w:ascii="仿宋" w:eastAsia="仿宋" w:hAnsi="仿宋" w:hint="eastAsia"/>
          <w:sz w:val="32"/>
          <w:szCs w:val="32"/>
        </w:rPr>
        <w:t>并审结</w:t>
      </w:r>
      <w:r w:rsidRPr="00D7565F">
        <w:rPr>
          <w:rFonts w:ascii="仿宋" w:eastAsia="仿宋" w:hAnsi="仿宋" w:hint="eastAsia"/>
          <w:sz w:val="32"/>
          <w:szCs w:val="32"/>
        </w:rPr>
        <w:t>移送审查批捕</w:t>
      </w:r>
      <w:r>
        <w:rPr>
          <w:rFonts w:ascii="仿宋" w:eastAsia="仿宋" w:hAnsi="仿宋" w:hint="eastAsia"/>
          <w:sz w:val="32"/>
          <w:szCs w:val="32"/>
        </w:rPr>
        <w:t>案件</w:t>
      </w:r>
      <w:r>
        <w:rPr>
          <w:rFonts w:ascii="仿宋" w:eastAsia="仿宋" w:hAnsi="仿宋"/>
          <w:sz w:val="32"/>
          <w:szCs w:val="32"/>
        </w:rPr>
        <w:t>342</w:t>
      </w:r>
      <w:r w:rsidRPr="00D7565F">
        <w:rPr>
          <w:rFonts w:ascii="仿宋" w:eastAsia="仿宋" w:hAnsi="仿宋" w:hint="eastAsia"/>
          <w:sz w:val="32"/>
          <w:szCs w:val="32"/>
        </w:rPr>
        <w:t>人</w:t>
      </w:r>
      <w:r w:rsidR="004A66E1">
        <w:rPr>
          <w:rFonts w:ascii="仿宋" w:eastAsia="仿宋" w:hAnsi="仿宋" w:hint="eastAsia"/>
          <w:sz w:val="32"/>
          <w:szCs w:val="32"/>
        </w:rPr>
        <w:t>，</w:t>
      </w:r>
      <w:r w:rsidRPr="00D7565F">
        <w:rPr>
          <w:rFonts w:ascii="仿宋" w:eastAsia="仿宋" w:hAnsi="仿宋" w:hint="eastAsia"/>
          <w:sz w:val="32"/>
          <w:szCs w:val="32"/>
        </w:rPr>
        <w:t>依法批准逮捕</w:t>
      </w:r>
      <w:r>
        <w:rPr>
          <w:rFonts w:ascii="仿宋" w:eastAsia="仿宋" w:hAnsi="仿宋"/>
          <w:sz w:val="32"/>
          <w:szCs w:val="32"/>
        </w:rPr>
        <w:t>241</w:t>
      </w:r>
      <w:r w:rsidRPr="00D7565F">
        <w:rPr>
          <w:rFonts w:ascii="仿宋" w:eastAsia="仿宋" w:hAnsi="仿宋" w:hint="eastAsia"/>
          <w:sz w:val="32"/>
          <w:szCs w:val="32"/>
        </w:rPr>
        <w:t>人</w:t>
      </w:r>
      <w:r>
        <w:rPr>
          <w:rFonts w:ascii="仿宋" w:eastAsia="仿宋" w:hAnsi="仿宋" w:hint="eastAsia"/>
          <w:sz w:val="32"/>
          <w:szCs w:val="32"/>
        </w:rPr>
        <w:t>。</w:t>
      </w:r>
      <w:r w:rsidRPr="00D7565F">
        <w:rPr>
          <w:rFonts w:ascii="仿宋" w:eastAsia="仿宋" w:hAnsi="仿宋" w:hint="eastAsia"/>
          <w:sz w:val="32"/>
          <w:szCs w:val="32"/>
        </w:rPr>
        <w:lastRenderedPageBreak/>
        <w:t>受理移送审查起诉案件</w:t>
      </w:r>
      <w:r>
        <w:rPr>
          <w:rFonts w:ascii="仿宋" w:eastAsia="仿宋" w:hAnsi="仿宋"/>
          <w:sz w:val="32"/>
          <w:szCs w:val="32"/>
        </w:rPr>
        <w:t>390</w:t>
      </w:r>
      <w:r w:rsidRPr="00D7565F">
        <w:rPr>
          <w:rFonts w:ascii="仿宋" w:eastAsia="仿宋" w:hAnsi="仿宋" w:hint="eastAsia"/>
          <w:sz w:val="32"/>
          <w:szCs w:val="32"/>
        </w:rPr>
        <w:t>人，</w:t>
      </w:r>
      <w:r>
        <w:rPr>
          <w:rFonts w:ascii="仿宋" w:eastAsia="仿宋" w:hAnsi="仿宋" w:hint="eastAsia"/>
          <w:sz w:val="32"/>
          <w:szCs w:val="32"/>
        </w:rPr>
        <w:t>审结</w:t>
      </w:r>
      <w:r>
        <w:rPr>
          <w:rFonts w:ascii="仿宋" w:eastAsia="仿宋" w:hAnsi="仿宋"/>
          <w:sz w:val="32"/>
          <w:szCs w:val="32"/>
        </w:rPr>
        <w:t>379</w:t>
      </w:r>
      <w:r>
        <w:rPr>
          <w:rFonts w:ascii="仿宋" w:eastAsia="仿宋" w:hAnsi="仿宋" w:hint="eastAsia"/>
          <w:sz w:val="32"/>
          <w:szCs w:val="32"/>
        </w:rPr>
        <w:t>人，</w:t>
      </w:r>
      <w:r w:rsidRPr="00D7565F">
        <w:rPr>
          <w:rFonts w:ascii="仿宋" w:eastAsia="仿宋" w:hAnsi="仿宋" w:hint="eastAsia"/>
          <w:sz w:val="32"/>
          <w:szCs w:val="32"/>
        </w:rPr>
        <w:t>依法提起公诉</w:t>
      </w:r>
      <w:r>
        <w:rPr>
          <w:rFonts w:ascii="仿宋" w:eastAsia="仿宋" w:hAnsi="仿宋"/>
          <w:sz w:val="32"/>
          <w:szCs w:val="32"/>
        </w:rPr>
        <w:t>321</w:t>
      </w:r>
      <w:r w:rsidRPr="00D7565F">
        <w:rPr>
          <w:rFonts w:ascii="仿宋" w:eastAsia="仿宋" w:hAnsi="仿宋" w:hint="eastAsia"/>
          <w:sz w:val="32"/>
          <w:szCs w:val="32"/>
        </w:rPr>
        <w:t>人</w:t>
      </w:r>
      <w:r>
        <w:rPr>
          <w:rFonts w:ascii="仿宋" w:eastAsia="仿宋" w:hAnsi="仿宋" w:hint="eastAsia"/>
          <w:sz w:val="32"/>
          <w:szCs w:val="32"/>
        </w:rPr>
        <w:t>，批捕准确率、起诉案件有罪判决率达</w:t>
      </w:r>
      <w:r>
        <w:rPr>
          <w:rFonts w:ascii="仿宋" w:eastAsia="仿宋" w:hAnsi="仿宋"/>
          <w:sz w:val="32"/>
          <w:szCs w:val="32"/>
        </w:rPr>
        <w:t>100%</w:t>
      </w:r>
      <w:r w:rsidRPr="00D7565F">
        <w:rPr>
          <w:rFonts w:ascii="仿宋" w:eastAsia="仿宋" w:hAnsi="仿宋" w:hint="eastAsia"/>
          <w:sz w:val="32"/>
          <w:szCs w:val="32"/>
        </w:rPr>
        <w:t>。</w:t>
      </w:r>
      <w:r>
        <w:rPr>
          <w:rFonts w:ascii="仿宋" w:eastAsia="仿宋" w:hAnsi="仿宋" w:hint="eastAsia"/>
          <w:sz w:val="32"/>
          <w:szCs w:val="32"/>
        </w:rPr>
        <w:t>浙江象山县冯某某、浙江金华市徐某等人涉嫌网上开设赌场，非法获利逾亿元人民币，我院积极引导公安机关侦查，加班加点审查，及时批准逮捕了</w:t>
      </w:r>
      <w:r>
        <w:rPr>
          <w:rFonts w:ascii="仿宋" w:eastAsia="仿宋" w:hAnsi="仿宋"/>
          <w:sz w:val="32"/>
          <w:szCs w:val="32"/>
        </w:rPr>
        <w:t>23</w:t>
      </w:r>
      <w:r>
        <w:rPr>
          <w:rFonts w:ascii="仿宋" w:eastAsia="仿宋" w:hAnsi="仿宋" w:hint="eastAsia"/>
          <w:sz w:val="32"/>
          <w:szCs w:val="32"/>
        </w:rPr>
        <w:t>名犯罪嫌疑人。</w:t>
      </w:r>
    </w:p>
    <w:p w:rsidR="00FD36DE" w:rsidRPr="007D575D" w:rsidRDefault="00FD36DE" w:rsidP="00BF433B">
      <w:pPr>
        <w:spacing w:after="0" w:line="620" w:lineRule="exact"/>
        <w:ind w:firstLineChars="200" w:firstLine="643"/>
        <w:jc w:val="both"/>
        <w:rPr>
          <w:rFonts w:ascii="仿宋_GB2312" w:eastAsia="仿宋_GB2312"/>
          <w:sz w:val="32"/>
          <w:szCs w:val="32"/>
        </w:rPr>
      </w:pPr>
      <w:r w:rsidRPr="00437F1B">
        <w:rPr>
          <w:rFonts w:ascii="仿宋" w:eastAsia="仿宋" w:hAnsi="仿宋"/>
          <w:b/>
          <w:sz w:val="32"/>
          <w:szCs w:val="32"/>
        </w:rPr>
        <w:t>2</w:t>
      </w:r>
      <w:r>
        <w:rPr>
          <w:rFonts w:ascii="仿宋" w:eastAsia="仿宋" w:hAnsi="仿宋"/>
          <w:b/>
          <w:sz w:val="32"/>
          <w:szCs w:val="32"/>
        </w:rPr>
        <w:t>.</w:t>
      </w:r>
      <w:r>
        <w:rPr>
          <w:rFonts w:ascii="仿宋" w:eastAsia="仿宋" w:hAnsi="仿宋" w:hint="eastAsia"/>
          <w:b/>
          <w:sz w:val="32"/>
          <w:szCs w:val="32"/>
        </w:rPr>
        <w:t>注重办案效率与社会效果的有机统一。</w:t>
      </w:r>
      <w:r>
        <w:rPr>
          <w:rFonts w:ascii="仿宋_GB2312" w:eastAsia="仿宋_GB2312" w:hint="eastAsia"/>
          <w:sz w:val="32"/>
          <w:szCs w:val="32"/>
        </w:rPr>
        <w:t>实行</w:t>
      </w:r>
      <w:r w:rsidRPr="00963E47">
        <w:rPr>
          <w:rFonts w:ascii="仿宋_GB2312" w:eastAsia="仿宋_GB2312" w:hint="eastAsia"/>
          <w:sz w:val="32"/>
          <w:szCs w:val="32"/>
        </w:rPr>
        <w:t>繁简分流。</w:t>
      </w:r>
      <w:r>
        <w:rPr>
          <w:rFonts w:ascii="仿宋_GB2312" w:eastAsia="仿宋_GB2312" w:hint="eastAsia"/>
          <w:sz w:val="32"/>
          <w:szCs w:val="32"/>
        </w:rPr>
        <w:t>对于重大复杂案件，实行专人审查、集体把关，适时提前介入了解案情、启动庭前会议交换意见，消除</w:t>
      </w:r>
      <w:r w:rsidRPr="003813AE">
        <w:rPr>
          <w:rFonts w:ascii="仿宋" w:eastAsia="仿宋" w:hAnsi="仿宋" w:cs="宋体" w:hint="eastAsia"/>
          <w:sz w:val="32"/>
          <w:szCs w:val="32"/>
        </w:rPr>
        <w:t>分歧</w:t>
      </w:r>
      <w:r>
        <w:rPr>
          <w:rFonts w:ascii="仿宋_GB2312" w:eastAsia="仿宋_GB2312" w:hint="eastAsia"/>
          <w:sz w:val="32"/>
          <w:szCs w:val="32"/>
        </w:rPr>
        <w:t>，达成共识，提高了办案效率。</w:t>
      </w:r>
      <w:r w:rsidRPr="00963E47">
        <w:rPr>
          <w:rFonts w:ascii="仿宋_GB2312" w:eastAsia="仿宋_GB2312" w:hint="eastAsia"/>
          <w:sz w:val="32"/>
          <w:szCs w:val="32"/>
        </w:rPr>
        <w:t>对被告人认罪的</w:t>
      </w:r>
      <w:r>
        <w:rPr>
          <w:rFonts w:ascii="仿宋_GB2312" w:eastAsia="仿宋_GB2312"/>
          <w:sz w:val="32"/>
          <w:szCs w:val="32"/>
        </w:rPr>
        <w:t>98</w:t>
      </w:r>
      <w:r w:rsidRPr="00963E47">
        <w:rPr>
          <w:rFonts w:ascii="仿宋_GB2312" w:eastAsia="仿宋_GB2312" w:hint="eastAsia"/>
          <w:sz w:val="32"/>
          <w:szCs w:val="32"/>
        </w:rPr>
        <w:t>件案件，</w:t>
      </w:r>
      <w:r>
        <w:rPr>
          <w:rFonts w:ascii="仿宋_GB2312" w:eastAsia="仿宋_GB2312" w:hint="eastAsia"/>
          <w:sz w:val="32"/>
          <w:szCs w:val="32"/>
        </w:rPr>
        <w:t>建议法院</w:t>
      </w:r>
      <w:r w:rsidRPr="00963E47">
        <w:rPr>
          <w:rFonts w:ascii="仿宋_GB2312" w:eastAsia="仿宋_GB2312" w:hint="eastAsia"/>
          <w:sz w:val="32"/>
          <w:szCs w:val="32"/>
        </w:rPr>
        <w:t>适用简易程序</w:t>
      </w:r>
      <w:r>
        <w:rPr>
          <w:rFonts w:ascii="仿宋_GB2312" w:eastAsia="仿宋_GB2312" w:hint="eastAsia"/>
          <w:sz w:val="32"/>
          <w:szCs w:val="32"/>
        </w:rPr>
        <w:t>审理</w:t>
      </w:r>
      <w:r w:rsidRPr="00963E47">
        <w:rPr>
          <w:rFonts w:ascii="仿宋_GB2312" w:eastAsia="仿宋_GB2312" w:hint="eastAsia"/>
          <w:sz w:val="32"/>
          <w:szCs w:val="32"/>
        </w:rPr>
        <w:t>，</w:t>
      </w:r>
      <w:r>
        <w:rPr>
          <w:rFonts w:ascii="仿宋_GB2312" w:eastAsia="仿宋_GB2312" w:hint="eastAsia"/>
          <w:sz w:val="32"/>
          <w:szCs w:val="32"/>
        </w:rPr>
        <w:t>简化了诉讼程序，</w:t>
      </w:r>
      <w:r w:rsidRPr="00963E47">
        <w:rPr>
          <w:rFonts w:ascii="仿宋_GB2312" w:eastAsia="仿宋_GB2312" w:hint="eastAsia"/>
          <w:sz w:val="32"/>
          <w:szCs w:val="32"/>
        </w:rPr>
        <w:t>减少了司法成本。积极促成刑事和解。运用刑事和解方式结案</w:t>
      </w:r>
      <w:r>
        <w:rPr>
          <w:rFonts w:ascii="仿宋_GB2312" w:eastAsia="仿宋_GB2312"/>
          <w:sz w:val="32"/>
          <w:szCs w:val="32"/>
        </w:rPr>
        <w:t>49</w:t>
      </w:r>
      <w:r w:rsidRPr="00963E47">
        <w:rPr>
          <w:rFonts w:ascii="仿宋_GB2312" w:eastAsia="仿宋_GB2312" w:hint="eastAsia"/>
          <w:sz w:val="32"/>
          <w:szCs w:val="32"/>
        </w:rPr>
        <w:t>件，</w:t>
      </w:r>
      <w:r>
        <w:rPr>
          <w:rFonts w:ascii="仿宋_GB2312" w:eastAsia="仿宋_GB2312" w:hint="eastAsia"/>
          <w:sz w:val="32"/>
          <w:szCs w:val="32"/>
        </w:rPr>
        <w:t>其中</w:t>
      </w:r>
      <w:r w:rsidRPr="00963E47">
        <w:rPr>
          <w:rFonts w:ascii="仿宋_GB2312" w:eastAsia="仿宋_GB2312" w:hint="eastAsia"/>
          <w:sz w:val="32"/>
          <w:szCs w:val="32"/>
        </w:rPr>
        <w:t>作出不起诉决定</w:t>
      </w:r>
      <w:r>
        <w:rPr>
          <w:rFonts w:ascii="仿宋_GB2312" w:eastAsia="仿宋_GB2312"/>
          <w:sz w:val="32"/>
          <w:szCs w:val="32"/>
        </w:rPr>
        <w:t>39</w:t>
      </w:r>
      <w:r w:rsidRPr="00963E47">
        <w:rPr>
          <w:rFonts w:ascii="仿宋_GB2312" w:eastAsia="仿宋_GB2312" w:hint="eastAsia"/>
          <w:sz w:val="32"/>
          <w:szCs w:val="32"/>
        </w:rPr>
        <w:t>件，</w:t>
      </w:r>
      <w:r>
        <w:rPr>
          <w:rFonts w:ascii="仿宋_GB2312" w:eastAsia="仿宋_GB2312" w:hint="eastAsia"/>
          <w:sz w:val="32"/>
          <w:szCs w:val="32"/>
        </w:rPr>
        <w:t>作出不批准逮捕决定</w:t>
      </w:r>
      <w:r>
        <w:rPr>
          <w:rFonts w:ascii="仿宋_GB2312" w:eastAsia="仿宋_GB2312"/>
          <w:sz w:val="32"/>
          <w:szCs w:val="32"/>
        </w:rPr>
        <w:t>10</w:t>
      </w:r>
      <w:r>
        <w:rPr>
          <w:rFonts w:ascii="仿宋_GB2312" w:eastAsia="仿宋_GB2312" w:hint="eastAsia"/>
          <w:sz w:val="32"/>
          <w:szCs w:val="32"/>
        </w:rPr>
        <w:t>件，</w:t>
      </w:r>
      <w:r w:rsidRPr="00963E47">
        <w:rPr>
          <w:rFonts w:ascii="仿宋_GB2312" w:eastAsia="仿宋_GB2312" w:hint="eastAsia"/>
          <w:sz w:val="32"/>
          <w:szCs w:val="32"/>
        </w:rPr>
        <w:t>减少了社会对抗。</w:t>
      </w:r>
      <w:r>
        <w:rPr>
          <w:rFonts w:ascii="仿宋_GB2312" w:eastAsia="仿宋_GB2312" w:hint="eastAsia"/>
          <w:sz w:val="32"/>
          <w:szCs w:val="32"/>
        </w:rPr>
        <w:t>关注未成年人健康成长</w:t>
      </w:r>
      <w:r w:rsidRPr="00963E47">
        <w:rPr>
          <w:rFonts w:ascii="仿宋_GB2312" w:eastAsia="仿宋_GB2312" w:hint="eastAsia"/>
          <w:sz w:val="32"/>
          <w:szCs w:val="32"/>
        </w:rPr>
        <w:t>。</w:t>
      </w:r>
      <w:r w:rsidRPr="00DB3C8C">
        <w:rPr>
          <w:rFonts w:ascii="仿宋" w:eastAsia="仿宋" w:hAnsi="仿宋" w:hint="eastAsia"/>
          <w:sz w:val="32"/>
          <w:szCs w:val="32"/>
        </w:rPr>
        <w:t>坚持“教育为主，惩罚为辅”，</w:t>
      </w:r>
      <w:r>
        <w:rPr>
          <w:rFonts w:ascii="仿宋" w:eastAsia="仿宋" w:hAnsi="仿宋" w:hint="eastAsia"/>
          <w:sz w:val="32"/>
          <w:szCs w:val="32"/>
        </w:rPr>
        <w:t>对未成年犯罪嫌疑人开展社会调查、家长约谈、心理疏导、考察教育，促进其早日重新融入社会。</w:t>
      </w:r>
      <w:r w:rsidRPr="00DB3C8C">
        <w:rPr>
          <w:rFonts w:ascii="仿宋" w:eastAsia="仿宋" w:hAnsi="仿宋" w:hint="eastAsia"/>
          <w:sz w:val="32"/>
          <w:szCs w:val="32"/>
        </w:rPr>
        <w:t>共办理未成年人案件</w:t>
      </w:r>
      <w:r>
        <w:rPr>
          <w:rFonts w:ascii="仿宋" w:eastAsia="仿宋" w:hAnsi="仿宋"/>
          <w:sz w:val="32"/>
          <w:szCs w:val="32"/>
        </w:rPr>
        <w:t>11</w:t>
      </w:r>
      <w:r w:rsidRPr="00DB3C8C">
        <w:rPr>
          <w:rFonts w:ascii="仿宋" w:eastAsia="仿宋" w:hAnsi="仿宋" w:hint="eastAsia"/>
          <w:sz w:val="32"/>
          <w:szCs w:val="32"/>
        </w:rPr>
        <w:t>人，</w:t>
      </w:r>
      <w:r>
        <w:rPr>
          <w:rFonts w:ascii="仿宋" w:eastAsia="仿宋" w:hAnsi="仿宋" w:hint="eastAsia"/>
          <w:sz w:val="32"/>
          <w:szCs w:val="32"/>
        </w:rPr>
        <w:t>作出不批准逮捕决定</w:t>
      </w:r>
      <w:r>
        <w:rPr>
          <w:rFonts w:ascii="仿宋" w:eastAsia="仿宋" w:hAnsi="仿宋"/>
          <w:sz w:val="32"/>
          <w:szCs w:val="32"/>
        </w:rPr>
        <w:t>6</w:t>
      </w:r>
      <w:r>
        <w:rPr>
          <w:rFonts w:ascii="仿宋" w:eastAsia="仿宋" w:hAnsi="仿宋" w:hint="eastAsia"/>
          <w:sz w:val="32"/>
          <w:szCs w:val="32"/>
        </w:rPr>
        <w:t>人，决定</w:t>
      </w:r>
      <w:r w:rsidRPr="00DB3C8C">
        <w:rPr>
          <w:rFonts w:ascii="仿宋" w:eastAsia="仿宋" w:hAnsi="仿宋" w:hint="eastAsia"/>
          <w:sz w:val="32"/>
          <w:szCs w:val="32"/>
        </w:rPr>
        <w:t>附条件不起诉</w:t>
      </w:r>
      <w:r>
        <w:rPr>
          <w:rFonts w:ascii="仿宋" w:eastAsia="仿宋" w:hAnsi="仿宋"/>
          <w:sz w:val="32"/>
          <w:szCs w:val="32"/>
        </w:rPr>
        <w:t>3</w:t>
      </w:r>
      <w:r w:rsidRPr="00DB3C8C">
        <w:rPr>
          <w:rFonts w:ascii="仿宋" w:eastAsia="仿宋" w:hAnsi="仿宋" w:hint="eastAsia"/>
          <w:sz w:val="32"/>
          <w:szCs w:val="32"/>
        </w:rPr>
        <w:t>人。</w:t>
      </w:r>
      <w:r>
        <w:rPr>
          <w:rFonts w:ascii="仿宋" w:eastAsia="仿宋" w:hAnsi="仿宋" w:hint="eastAsia"/>
          <w:sz w:val="32"/>
          <w:szCs w:val="32"/>
        </w:rPr>
        <w:t>在办理王某故意伤害案时，</w:t>
      </w:r>
      <w:r w:rsidRPr="00DB3C8C">
        <w:rPr>
          <w:rFonts w:ascii="仿宋" w:eastAsia="仿宋" w:hAnsi="仿宋" w:hint="eastAsia"/>
          <w:sz w:val="32"/>
        </w:rPr>
        <w:t>鉴于其系初犯、偶犯、在校学生，且有悔罪表现，依据相关法律法规，我们决定对其附条件不起诉</w:t>
      </w:r>
      <w:r>
        <w:rPr>
          <w:rFonts w:ascii="仿宋" w:eastAsia="仿宋" w:hAnsi="仿宋" w:hint="eastAsia"/>
          <w:sz w:val="32"/>
        </w:rPr>
        <w:t>，目前王某在校学习，表现良好</w:t>
      </w:r>
      <w:r w:rsidRPr="00DB3C8C">
        <w:rPr>
          <w:rFonts w:ascii="仿宋" w:eastAsia="仿宋" w:hAnsi="仿宋" w:hint="eastAsia"/>
          <w:sz w:val="32"/>
        </w:rPr>
        <w:t>。</w:t>
      </w:r>
    </w:p>
    <w:p w:rsidR="00FD36DE" w:rsidRPr="002C61EC" w:rsidRDefault="00FD36DE" w:rsidP="00BF433B">
      <w:pPr>
        <w:spacing w:after="0" w:line="620" w:lineRule="exact"/>
        <w:ind w:firstLineChars="196" w:firstLine="630"/>
        <w:jc w:val="both"/>
        <w:rPr>
          <w:rFonts w:ascii="仿宋_GB2312" w:eastAsia="仿宋_GB2312" w:hAnsi="仿宋"/>
          <w:b/>
          <w:sz w:val="32"/>
        </w:rPr>
      </w:pPr>
      <w:r w:rsidRPr="00437F1B">
        <w:rPr>
          <w:rFonts w:ascii="仿宋" w:eastAsia="仿宋" w:hAnsi="仿宋"/>
          <w:b/>
          <w:sz w:val="32"/>
          <w:szCs w:val="32"/>
        </w:rPr>
        <w:t>3.</w:t>
      </w:r>
      <w:r>
        <w:rPr>
          <w:rFonts w:ascii="仿宋" w:eastAsia="仿宋" w:hAnsi="仿宋" w:hint="eastAsia"/>
          <w:b/>
          <w:sz w:val="32"/>
          <w:szCs w:val="32"/>
        </w:rPr>
        <w:t>依法妥善处理群众诉求</w:t>
      </w:r>
      <w:r w:rsidRPr="00437F1B">
        <w:rPr>
          <w:rFonts w:ascii="仿宋" w:eastAsia="仿宋" w:hAnsi="仿宋" w:hint="eastAsia"/>
          <w:b/>
          <w:sz w:val="32"/>
          <w:szCs w:val="32"/>
        </w:rPr>
        <w:t>。</w:t>
      </w:r>
      <w:r>
        <w:rPr>
          <w:rFonts w:ascii="仿宋" w:eastAsia="仿宋" w:hAnsi="仿宋" w:hint="eastAsia"/>
          <w:sz w:val="32"/>
          <w:szCs w:val="32"/>
        </w:rPr>
        <w:t>搭建网上举报平台，建成“信、访、网、电”四位一体诉求表达渠道，加入湖南省</w:t>
      </w:r>
      <w:r>
        <w:rPr>
          <w:rFonts w:ascii="仿宋" w:eastAsia="仿宋" w:hAnsi="仿宋" w:hint="eastAsia"/>
          <w:sz w:val="32"/>
          <w:szCs w:val="32"/>
        </w:rPr>
        <w:lastRenderedPageBreak/>
        <w:t>网上信访信息系统，实现信访资源信息共享。开展“落实举报规定、推进反腐倡廉和规范司法</w:t>
      </w:r>
      <w:r w:rsidRPr="00D7565F">
        <w:rPr>
          <w:rFonts w:ascii="仿宋" w:eastAsia="仿宋" w:hAnsi="仿宋" w:hint="eastAsia"/>
          <w:sz w:val="32"/>
          <w:szCs w:val="32"/>
        </w:rPr>
        <w:t>”举报宣传周活动，</w:t>
      </w:r>
      <w:r>
        <w:rPr>
          <w:rFonts w:ascii="仿宋" w:eastAsia="仿宋" w:hAnsi="仿宋" w:hint="eastAsia"/>
          <w:sz w:val="32"/>
          <w:szCs w:val="32"/>
        </w:rPr>
        <w:t>现场接受群众咨询</w:t>
      </w:r>
      <w:r>
        <w:rPr>
          <w:rFonts w:ascii="仿宋" w:eastAsia="仿宋" w:hAnsi="仿宋"/>
          <w:sz w:val="32"/>
          <w:szCs w:val="32"/>
        </w:rPr>
        <w:t>40</w:t>
      </w:r>
      <w:r>
        <w:rPr>
          <w:rFonts w:ascii="仿宋" w:eastAsia="仿宋" w:hAnsi="仿宋" w:hint="eastAsia"/>
          <w:sz w:val="32"/>
          <w:szCs w:val="32"/>
        </w:rPr>
        <w:t>余人次，受理控告、举报线索</w:t>
      </w:r>
      <w:r>
        <w:rPr>
          <w:rFonts w:ascii="仿宋" w:eastAsia="仿宋" w:hAnsi="仿宋"/>
          <w:sz w:val="32"/>
          <w:szCs w:val="32"/>
        </w:rPr>
        <w:t>3</w:t>
      </w:r>
      <w:r>
        <w:rPr>
          <w:rFonts w:ascii="仿宋" w:eastAsia="仿宋" w:hAnsi="仿宋" w:hint="eastAsia"/>
          <w:sz w:val="32"/>
          <w:szCs w:val="32"/>
        </w:rPr>
        <w:t>条，均已妥善处理。</w:t>
      </w:r>
      <w:r w:rsidRPr="00D7565F">
        <w:rPr>
          <w:rFonts w:ascii="仿宋" w:eastAsia="仿宋" w:hAnsi="仿宋" w:hint="eastAsia"/>
          <w:sz w:val="32"/>
          <w:szCs w:val="32"/>
        </w:rPr>
        <w:t>实行院领导坐班接访和部门联合接访制度，</w:t>
      </w:r>
      <w:r>
        <w:rPr>
          <w:rFonts w:ascii="仿宋" w:eastAsia="仿宋" w:hAnsi="仿宋" w:hint="eastAsia"/>
          <w:sz w:val="32"/>
          <w:szCs w:val="32"/>
        </w:rPr>
        <w:t>对信访线索及时分流、处理和反馈，</w:t>
      </w:r>
      <w:r w:rsidRPr="00D7565F">
        <w:rPr>
          <w:rFonts w:ascii="仿宋" w:eastAsia="仿宋" w:hAnsi="仿宋" w:hint="eastAsia"/>
          <w:sz w:val="32"/>
          <w:szCs w:val="32"/>
        </w:rPr>
        <w:t>共受理群众来信来访</w:t>
      </w:r>
      <w:r>
        <w:rPr>
          <w:rFonts w:ascii="仿宋" w:eastAsia="仿宋" w:hAnsi="仿宋"/>
          <w:sz w:val="32"/>
          <w:szCs w:val="32"/>
        </w:rPr>
        <w:t>42</w:t>
      </w:r>
      <w:r w:rsidRPr="00D7565F">
        <w:rPr>
          <w:rFonts w:ascii="仿宋" w:eastAsia="仿宋" w:hAnsi="仿宋" w:hint="eastAsia"/>
          <w:sz w:val="32"/>
          <w:szCs w:val="32"/>
        </w:rPr>
        <w:t>件</w:t>
      </w:r>
      <w:r>
        <w:rPr>
          <w:rFonts w:ascii="仿宋" w:eastAsia="仿宋" w:hAnsi="仿宋" w:hint="eastAsia"/>
          <w:sz w:val="32"/>
          <w:szCs w:val="32"/>
        </w:rPr>
        <w:t>（次），全部依法处理。办理公安机关工作人员阻碍辩护人依法行使诉权案件</w:t>
      </w:r>
      <w:r>
        <w:rPr>
          <w:rFonts w:ascii="仿宋" w:eastAsia="仿宋" w:hAnsi="仿宋"/>
          <w:sz w:val="32"/>
          <w:szCs w:val="32"/>
        </w:rPr>
        <w:t>1</w:t>
      </w:r>
      <w:r>
        <w:rPr>
          <w:rFonts w:ascii="仿宋" w:eastAsia="仿宋" w:hAnsi="仿宋" w:hint="eastAsia"/>
          <w:sz w:val="32"/>
          <w:szCs w:val="32"/>
        </w:rPr>
        <w:t>件，公安机关已及时纠正。办理司法救助案件</w:t>
      </w:r>
      <w:r>
        <w:rPr>
          <w:rFonts w:ascii="仿宋" w:eastAsia="仿宋" w:hAnsi="仿宋"/>
          <w:sz w:val="32"/>
          <w:szCs w:val="32"/>
        </w:rPr>
        <w:t>1</w:t>
      </w:r>
      <w:r>
        <w:rPr>
          <w:rFonts w:ascii="仿宋" w:eastAsia="仿宋" w:hAnsi="仿宋" w:hint="eastAsia"/>
          <w:sz w:val="32"/>
          <w:szCs w:val="32"/>
        </w:rPr>
        <w:t>件，发放司法救助金</w:t>
      </w:r>
      <w:r>
        <w:rPr>
          <w:rFonts w:ascii="仿宋" w:eastAsia="仿宋" w:hAnsi="仿宋"/>
          <w:sz w:val="32"/>
          <w:szCs w:val="32"/>
        </w:rPr>
        <w:t>20000</w:t>
      </w:r>
      <w:r>
        <w:rPr>
          <w:rFonts w:ascii="仿宋" w:eastAsia="仿宋" w:hAnsi="仿宋" w:hint="eastAsia"/>
          <w:sz w:val="32"/>
          <w:szCs w:val="32"/>
        </w:rPr>
        <w:t>元。</w:t>
      </w:r>
    </w:p>
    <w:p w:rsidR="00FD36DE" w:rsidRPr="00437F1B" w:rsidRDefault="00FD36DE" w:rsidP="00BF433B">
      <w:pPr>
        <w:spacing w:after="0" w:line="620" w:lineRule="exact"/>
        <w:ind w:firstLineChars="200" w:firstLine="643"/>
        <w:jc w:val="both"/>
        <w:rPr>
          <w:rFonts w:ascii="楷体" w:eastAsia="楷体" w:hAnsi="楷体"/>
          <w:b/>
          <w:sz w:val="32"/>
        </w:rPr>
      </w:pPr>
      <w:r w:rsidRPr="00437F1B">
        <w:rPr>
          <w:rFonts w:ascii="楷体" w:eastAsia="楷体" w:hAnsi="楷体" w:hint="eastAsia"/>
          <w:b/>
          <w:sz w:val="32"/>
        </w:rPr>
        <w:t>二、</w:t>
      </w:r>
      <w:r>
        <w:rPr>
          <w:rFonts w:ascii="楷体" w:eastAsia="楷体" w:hAnsi="楷体" w:hint="eastAsia"/>
          <w:b/>
          <w:sz w:val="32"/>
        </w:rPr>
        <w:t>查处</w:t>
      </w:r>
      <w:r w:rsidRPr="00437F1B">
        <w:rPr>
          <w:rFonts w:ascii="楷体" w:eastAsia="楷体" w:hAnsi="楷体" w:hint="eastAsia"/>
          <w:b/>
          <w:sz w:val="32"/>
        </w:rPr>
        <w:t>和预防职务犯罪</w:t>
      </w:r>
      <w:r>
        <w:rPr>
          <w:rFonts w:ascii="楷体" w:eastAsia="楷体" w:hAnsi="楷体" w:hint="eastAsia"/>
          <w:b/>
          <w:sz w:val="32"/>
        </w:rPr>
        <w:t>不退缩</w:t>
      </w:r>
      <w:r w:rsidRPr="00437F1B">
        <w:rPr>
          <w:rFonts w:ascii="楷体" w:eastAsia="楷体" w:hAnsi="楷体" w:hint="eastAsia"/>
          <w:b/>
          <w:sz w:val="32"/>
        </w:rPr>
        <w:t>，推进反腐倡廉建设</w:t>
      </w:r>
    </w:p>
    <w:p w:rsidR="00FD36DE" w:rsidRPr="00F02A38" w:rsidRDefault="00FD36DE" w:rsidP="00BF433B">
      <w:pPr>
        <w:spacing w:after="0" w:line="620" w:lineRule="exact"/>
        <w:ind w:firstLineChars="200" w:firstLine="640"/>
        <w:jc w:val="both"/>
        <w:rPr>
          <w:rFonts w:ascii="仿宋" w:eastAsia="仿宋" w:hAnsi="仿宋"/>
          <w:sz w:val="32"/>
          <w:szCs w:val="32"/>
        </w:rPr>
      </w:pPr>
      <w:r>
        <w:rPr>
          <w:rFonts w:ascii="仿宋" w:eastAsia="仿宋" w:hAnsi="仿宋" w:hint="eastAsia"/>
          <w:sz w:val="32"/>
          <w:szCs w:val="32"/>
        </w:rPr>
        <w:t>正视</w:t>
      </w:r>
      <w:r w:rsidRPr="00F02A38">
        <w:rPr>
          <w:rFonts w:ascii="仿宋" w:eastAsia="仿宋" w:hAnsi="仿宋" w:hint="eastAsia"/>
          <w:sz w:val="32"/>
          <w:szCs w:val="32"/>
        </w:rPr>
        <w:t>反腐败斗争的压力和阻力，</w:t>
      </w:r>
      <w:r>
        <w:rPr>
          <w:rFonts w:ascii="仿宋" w:eastAsia="仿宋" w:hAnsi="仿宋" w:hint="eastAsia"/>
          <w:sz w:val="32"/>
          <w:szCs w:val="32"/>
        </w:rPr>
        <w:t>坚持</w:t>
      </w:r>
      <w:r w:rsidRPr="00F02A38">
        <w:rPr>
          <w:rFonts w:ascii="仿宋" w:eastAsia="仿宋" w:hAnsi="仿宋" w:hint="eastAsia"/>
          <w:sz w:val="32"/>
          <w:szCs w:val="32"/>
        </w:rPr>
        <w:t>直面困难</w:t>
      </w:r>
      <w:r>
        <w:rPr>
          <w:rFonts w:ascii="仿宋" w:eastAsia="仿宋" w:hAnsi="仿宋" w:hint="eastAsia"/>
          <w:sz w:val="32"/>
          <w:szCs w:val="32"/>
        </w:rPr>
        <w:t>，积极</w:t>
      </w:r>
      <w:r w:rsidRPr="00F02A38">
        <w:rPr>
          <w:rFonts w:ascii="仿宋" w:eastAsia="仿宋" w:hAnsi="仿宋" w:hint="eastAsia"/>
          <w:sz w:val="32"/>
          <w:szCs w:val="32"/>
        </w:rPr>
        <w:t>应对，毫不退缩。</w:t>
      </w:r>
    </w:p>
    <w:p w:rsidR="00FD36DE" w:rsidRPr="00DB3C8C" w:rsidRDefault="00FD36DE" w:rsidP="00BF433B">
      <w:pPr>
        <w:spacing w:after="0" w:line="620" w:lineRule="exact"/>
        <w:ind w:firstLineChars="200" w:firstLine="643"/>
        <w:jc w:val="both"/>
        <w:rPr>
          <w:rFonts w:ascii="仿宋" w:eastAsia="仿宋" w:hAnsi="仿宋"/>
          <w:sz w:val="32"/>
          <w:szCs w:val="32"/>
        </w:rPr>
      </w:pPr>
      <w:r w:rsidRPr="00437F1B">
        <w:rPr>
          <w:rFonts w:ascii="仿宋" w:eastAsia="仿宋" w:hAnsi="仿宋"/>
          <w:b/>
          <w:sz w:val="32"/>
          <w:szCs w:val="32"/>
        </w:rPr>
        <w:t>1.</w:t>
      </w:r>
      <w:r w:rsidRPr="00437F1B">
        <w:rPr>
          <w:rFonts w:ascii="仿宋" w:eastAsia="仿宋" w:hAnsi="仿宋" w:hint="eastAsia"/>
          <w:b/>
          <w:sz w:val="32"/>
          <w:szCs w:val="32"/>
        </w:rPr>
        <w:t>积极查处职务犯罪。</w:t>
      </w:r>
      <w:r w:rsidRPr="00E554AA">
        <w:rPr>
          <w:rFonts w:ascii="仿宋" w:eastAsia="仿宋" w:hAnsi="仿宋" w:hint="eastAsia"/>
          <w:sz w:val="32"/>
          <w:szCs w:val="32"/>
        </w:rPr>
        <w:t>共立案侦查</w:t>
      </w:r>
      <w:r>
        <w:rPr>
          <w:rFonts w:ascii="仿宋" w:eastAsia="仿宋" w:hAnsi="仿宋" w:hint="eastAsia"/>
          <w:sz w:val="32"/>
          <w:szCs w:val="32"/>
        </w:rPr>
        <w:t>各类职务犯罪案件</w:t>
      </w:r>
      <w:r>
        <w:rPr>
          <w:rFonts w:ascii="仿宋" w:eastAsia="仿宋" w:hAnsi="仿宋"/>
          <w:sz w:val="32"/>
          <w:szCs w:val="32"/>
        </w:rPr>
        <w:t>24</w:t>
      </w:r>
      <w:r>
        <w:rPr>
          <w:rFonts w:ascii="仿宋" w:eastAsia="仿宋" w:hAnsi="仿宋" w:hint="eastAsia"/>
          <w:sz w:val="32"/>
          <w:szCs w:val="32"/>
        </w:rPr>
        <w:t>人</w:t>
      </w:r>
      <w:r w:rsidRPr="00E554AA">
        <w:rPr>
          <w:rFonts w:ascii="仿宋" w:eastAsia="仿宋" w:hAnsi="仿宋" w:hint="eastAsia"/>
          <w:sz w:val="32"/>
          <w:szCs w:val="32"/>
        </w:rPr>
        <w:t>，</w:t>
      </w:r>
      <w:r>
        <w:rPr>
          <w:rFonts w:ascii="仿宋" w:eastAsia="仿宋" w:hAnsi="仿宋" w:hint="eastAsia"/>
          <w:sz w:val="32"/>
          <w:szCs w:val="32"/>
        </w:rPr>
        <w:t>其中贪污贿赂案件</w:t>
      </w:r>
      <w:r>
        <w:rPr>
          <w:rFonts w:ascii="仿宋" w:eastAsia="仿宋" w:hAnsi="仿宋"/>
          <w:sz w:val="32"/>
          <w:szCs w:val="32"/>
        </w:rPr>
        <w:t>18</w:t>
      </w:r>
      <w:r>
        <w:rPr>
          <w:rFonts w:ascii="仿宋" w:eastAsia="仿宋" w:hAnsi="仿宋" w:hint="eastAsia"/>
          <w:sz w:val="32"/>
          <w:szCs w:val="32"/>
        </w:rPr>
        <w:t>人，渎职侵权案件</w:t>
      </w:r>
      <w:r>
        <w:rPr>
          <w:rFonts w:ascii="仿宋" w:eastAsia="仿宋" w:hAnsi="仿宋"/>
          <w:sz w:val="32"/>
          <w:szCs w:val="32"/>
        </w:rPr>
        <w:t>6</w:t>
      </w:r>
      <w:r>
        <w:rPr>
          <w:rFonts w:ascii="仿宋" w:eastAsia="仿宋" w:hAnsi="仿宋" w:hint="eastAsia"/>
          <w:sz w:val="32"/>
          <w:szCs w:val="32"/>
        </w:rPr>
        <w:t>人，提起公</w:t>
      </w:r>
      <w:r w:rsidRPr="00E554AA">
        <w:rPr>
          <w:rFonts w:ascii="仿宋" w:eastAsia="仿宋" w:hAnsi="仿宋" w:hint="eastAsia"/>
          <w:sz w:val="32"/>
          <w:szCs w:val="32"/>
        </w:rPr>
        <w:t>诉</w:t>
      </w:r>
      <w:r>
        <w:rPr>
          <w:rFonts w:ascii="仿宋" w:eastAsia="仿宋" w:hAnsi="仿宋"/>
          <w:sz w:val="32"/>
          <w:szCs w:val="32"/>
        </w:rPr>
        <w:t>18</w:t>
      </w:r>
      <w:r w:rsidRPr="00E554AA">
        <w:rPr>
          <w:rFonts w:ascii="仿宋" w:eastAsia="仿宋" w:hAnsi="仿宋" w:hint="eastAsia"/>
          <w:sz w:val="32"/>
          <w:szCs w:val="32"/>
        </w:rPr>
        <w:t>人，法院作出有罪判决</w:t>
      </w:r>
      <w:r>
        <w:rPr>
          <w:rFonts w:ascii="仿宋" w:eastAsia="仿宋" w:hAnsi="仿宋"/>
          <w:sz w:val="32"/>
          <w:szCs w:val="32"/>
        </w:rPr>
        <w:t>26</w:t>
      </w:r>
      <w:r w:rsidRPr="00E554AA">
        <w:rPr>
          <w:rFonts w:ascii="仿宋" w:eastAsia="仿宋" w:hAnsi="仿宋" w:hint="eastAsia"/>
          <w:sz w:val="32"/>
          <w:szCs w:val="32"/>
        </w:rPr>
        <w:t>人</w:t>
      </w:r>
      <w:r>
        <w:rPr>
          <w:rFonts w:ascii="仿宋" w:eastAsia="仿宋" w:hAnsi="仿宋"/>
          <w:sz w:val="32"/>
          <w:szCs w:val="32"/>
        </w:rPr>
        <w:t>(</w:t>
      </w:r>
      <w:r>
        <w:rPr>
          <w:rFonts w:ascii="仿宋" w:eastAsia="仿宋" w:hAnsi="仿宋" w:hint="eastAsia"/>
          <w:sz w:val="32"/>
          <w:szCs w:val="32"/>
        </w:rPr>
        <w:t>含往年所立案件</w:t>
      </w:r>
      <w:r>
        <w:rPr>
          <w:rFonts w:ascii="仿宋" w:eastAsia="仿宋" w:hAnsi="仿宋"/>
          <w:sz w:val="32"/>
          <w:szCs w:val="32"/>
        </w:rPr>
        <w:t>)</w:t>
      </w:r>
      <w:r>
        <w:rPr>
          <w:rFonts w:ascii="仿宋" w:eastAsia="仿宋" w:hAnsi="仿宋" w:hint="eastAsia"/>
          <w:sz w:val="32"/>
          <w:szCs w:val="32"/>
        </w:rPr>
        <w:t>。将办案的线拉长，面扩大，度加深，争取取得辐射效应。在查办常德经济技术开发区棚改办原主任李某某受贿案时，不因线索由市院交办而就案办案，而是着力延伸证据收集范围，扩大证据的影响力，发现案件线索</w:t>
      </w:r>
      <w:r>
        <w:rPr>
          <w:rFonts w:ascii="仿宋" w:eastAsia="仿宋" w:hAnsi="仿宋"/>
          <w:sz w:val="32"/>
          <w:szCs w:val="32"/>
        </w:rPr>
        <w:t>4</w:t>
      </w:r>
      <w:r>
        <w:rPr>
          <w:rFonts w:ascii="仿宋" w:eastAsia="仿宋" w:hAnsi="仿宋" w:hint="eastAsia"/>
          <w:sz w:val="32"/>
          <w:szCs w:val="32"/>
        </w:rPr>
        <w:t>件，经初查后全部立案侦查，扩大了战果</w:t>
      </w:r>
      <w:r w:rsidRPr="00E554AA">
        <w:rPr>
          <w:rFonts w:ascii="仿宋" w:eastAsia="仿宋" w:hAnsi="仿宋" w:hint="eastAsia"/>
          <w:sz w:val="32"/>
          <w:szCs w:val="32"/>
        </w:rPr>
        <w:t>。</w:t>
      </w:r>
      <w:r>
        <w:rPr>
          <w:rFonts w:ascii="仿宋" w:eastAsia="仿宋" w:hAnsi="仿宋" w:hint="eastAsia"/>
          <w:sz w:val="32"/>
          <w:szCs w:val="32"/>
        </w:rPr>
        <w:t>以查处</w:t>
      </w:r>
      <w:r w:rsidRPr="00DB3C8C">
        <w:rPr>
          <w:rFonts w:ascii="仿宋" w:eastAsia="仿宋" w:hAnsi="仿宋" w:hint="eastAsia"/>
          <w:sz w:val="32"/>
          <w:szCs w:val="32"/>
        </w:rPr>
        <w:t>发生在群众身边的案件</w:t>
      </w:r>
      <w:r>
        <w:rPr>
          <w:rFonts w:ascii="仿宋" w:eastAsia="仿宋" w:hAnsi="仿宋" w:hint="eastAsia"/>
          <w:sz w:val="32"/>
          <w:szCs w:val="32"/>
        </w:rPr>
        <w:t>为重点</w:t>
      </w:r>
      <w:r w:rsidRPr="00DB3C8C">
        <w:rPr>
          <w:rFonts w:ascii="仿宋" w:eastAsia="仿宋" w:hAnsi="仿宋" w:hint="eastAsia"/>
          <w:sz w:val="32"/>
          <w:szCs w:val="32"/>
        </w:rPr>
        <w:t>，立案侦查征地补偿、惠民资金管理等领域的职务犯罪案件</w:t>
      </w:r>
      <w:r>
        <w:rPr>
          <w:rFonts w:ascii="仿宋" w:eastAsia="仿宋" w:hAnsi="仿宋"/>
          <w:sz w:val="32"/>
          <w:szCs w:val="32"/>
        </w:rPr>
        <w:t>10</w:t>
      </w:r>
      <w:r w:rsidRPr="00DB3C8C">
        <w:rPr>
          <w:rFonts w:ascii="仿宋" w:eastAsia="仿宋" w:hAnsi="仿宋" w:hint="eastAsia"/>
          <w:sz w:val="32"/>
          <w:szCs w:val="32"/>
        </w:rPr>
        <w:t>人。澧县畜牧兽医水产局副局长卢</w:t>
      </w:r>
      <w:r>
        <w:rPr>
          <w:rFonts w:ascii="仿宋" w:eastAsia="仿宋" w:hAnsi="仿宋" w:hint="eastAsia"/>
          <w:sz w:val="32"/>
          <w:szCs w:val="32"/>
        </w:rPr>
        <w:t>某某等</w:t>
      </w:r>
      <w:r>
        <w:rPr>
          <w:rFonts w:ascii="仿宋" w:eastAsia="仿宋" w:hAnsi="仿宋"/>
          <w:sz w:val="32"/>
          <w:szCs w:val="32"/>
        </w:rPr>
        <w:t>4</w:t>
      </w:r>
      <w:r>
        <w:rPr>
          <w:rFonts w:ascii="仿宋" w:eastAsia="仿宋" w:hAnsi="仿宋" w:hint="eastAsia"/>
          <w:sz w:val="32"/>
          <w:szCs w:val="32"/>
        </w:rPr>
        <w:t>人</w:t>
      </w:r>
      <w:r w:rsidRPr="00DB3C8C">
        <w:rPr>
          <w:rFonts w:ascii="仿宋" w:eastAsia="仿宋" w:hAnsi="仿宋" w:hint="eastAsia"/>
          <w:sz w:val="32"/>
          <w:szCs w:val="32"/>
        </w:rPr>
        <w:t>，采取重复申报、虚假申报、虚假验收的手段，骗取国</w:t>
      </w:r>
      <w:r w:rsidRPr="00DB3C8C">
        <w:rPr>
          <w:rFonts w:ascii="仿宋" w:eastAsia="仿宋" w:hAnsi="仿宋" w:hint="eastAsia"/>
          <w:sz w:val="32"/>
          <w:szCs w:val="32"/>
        </w:rPr>
        <w:lastRenderedPageBreak/>
        <w:t>家专项补助资金</w:t>
      </w:r>
      <w:r w:rsidRPr="00DB3C8C">
        <w:rPr>
          <w:rFonts w:ascii="仿宋" w:eastAsia="仿宋" w:hAnsi="仿宋"/>
          <w:sz w:val="32"/>
          <w:szCs w:val="32"/>
        </w:rPr>
        <w:t>460</w:t>
      </w:r>
      <w:r w:rsidRPr="00DB3C8C">
        <w:rPr>
          <w:rFonts w:ascii="仿宋" w:eastAsia="仿宋" w:hAnsi="仿宋" w:hint="eastAsia"/>
          <w:sz w:val="32"/>
          <w:szCs w:val="32"/>
        </w:rPr>
        <w:t>余万元，我院</w:t>
      </w:r>
      <w:r>
        <w:rPr>
          <w:rFonts w:ascii="仿宋" w:eastAsia="仿宋" w:hAnsi="仿宋" w:hint="eastAsia"/>
          <w:sz w:val="32"/>
          <w:szCs w:val="32"/>
        </w:rPr>
        <w:t>依法</w:t>
      </w:r>
      <w:r w:rsidRPr="00DB3C8C">
        <w:rPr>
          <w:rFonts w:ascii="仿宋" w:eastAsia="仿宋" w:hAnsi="仿宋" w:hint="eastAsia"/>
          <w:sz w:val="32"/>
          <w:szCs w:val="32"/>
        </w:rPr>
        <w:t>对</w:t>
      </w:r>
      <w:r>
        <w:rPr>
          <w:rFonts w:ascii="仿宋" w:eastAsia="仿宋" w:hAnsi="仿宋" w:hint="eastAsia"/>
          <w:sz w:val="32"/>
          <w:szCs w:val="32"/>
        </w:rPr>
        <w:t>其立案侦查，目前此案</w:t>
      </w:r>
      <w:r w:rsidRPr="00DB3C8C">
        <w:rPr>
          <w:rFonts w:ascii="仿宋" w:eastAsia="仿宋" w:hAnsi="仿宋" w:hint="eastAsia"/>
          <w:sz w:val="32"/>
          <w:szCs w:val="32"/>
        </w:rPr>
        <w:t>已</w:t>
      </w:r>
      <w:r>
        <w:rPr>
          <w:rFonts w:ascii="仿宋" w:eastAsia="仿宋" w:hAnsi="仿宋" w:hint="eastAsia"/>
          <w:sz w:val="32"/>
          <w:szCs w:val="32"/>
        </w:rPr>
        <w:t>提起公诉</w:t>
      </w:r>
      <w:r w:rsidRPr="00DB3C8C">
        <w:rPr>
          <w:rFonts w:ascii="仿宋" w:eastAsia="仿宋" w:hAnsi="仿宋" w:hint="eastAsia"/>
          <w:sz w:val="32"/>
          <w:szCs w:val="32"/>
        </w:rPr>
        <w:t>。</w:t>
      </w:r>
      <w:r>
        <w:rPr>
          <w:rFonts w:ascii="仿宋" w:eastAsia="仿宋" w:hAnsi="仿宋" w:hint="eastAsia"/>
          <w:sz w:val="32"/>
          <w:szCs w:val="32"/>
        </w:rPr>
        <w:t>坚持把案件办准、办实，树立职务犯罪案件办理“全院一盘棋”的思想，在侦查、审查、提起公诉以及后续环节，加强沟通，将证据收齐补强，形成打击合力，案件</w:t>
      </w:r>
      <w:r w:rsidRPr="00DB3C8C">
        <w:rPr>
          <w:rFonts w:ascii="仿宋" w:eastAsia="仿宋" w:hAnsi="仿宋" w:hint="eastAsia"/>
          <w:sz w:val="32"/>
          <w:szCs w:val="32"/>
        </w:rPr>
        <w:t>有罪判决</w:t>
      </w:r>
      <w:r>
        <w:rPr>
          <w:rFonts w:ascii="仿宋" w:eastAsia="仿宋" w:hAnsi="仿宋" w:hint="eastAsia"/>
          <w:sz w:val="32"/>
          <w:szCs w:val="32"/>
        </w:rPr>
        <w:t>率达</w:t>
      </w:r>
      <w:r>
        <w:rPr>
          <w:rFonts w:ascii="仿宋" w:eastAsia="仿宋" w:hAnsi="仿宋"/>
          <w:sz w:val="32"/>
          <w:szCs w:val="32"/>
        </w:rPr>
        <w:t>100%</w:t>
      </w:r>
      <w:r>
        <w:rPr>
          <w:rFonts w:ascii="仿宋" w:eastAsia="仿宋" w:hAnsi="仿宋" w:hint="eastAsia"/>
          <w:sz w:val="32"/>
          <w:szCs w:val="32"/>
        </w:rPr>
        <w:t>。</w:t>
      </w:r>
    </w:p>
    <w:p w:rsidR="00FD36DE" w:rsidRDefault="00FD36DE" w:rsidP="00BF433B">
      <w:pPr>
        <w:spacing w:after="0" w:line="620" w:lineRule="exact"/>
        <w:ind w:firstLineChars="200" w:firstLine="643"/>
        <w:jc w:val="both"/>
        <w:rPr>
          <w:rFonts w:ascii="仿宋" w:eastAsia="仿宋" w:hAnsi="仿宋"/>
          <w:sz w:val="32"/>
          <w:szCs w:val="32"/>
        </w:rPr>
      </w:pPr>
      <w:r w:rsidRPr="00437F1B">
        <w:rPr>
          <w:rFonts w:ascii="仿宋" w:eastAsia="仿宋" w:hAnsi="仿宋"/>
          <w:b/>
          <w:sz w:val="32"/>
          <w:szCs w:val="32"/>
        </w:rPr>
        <w:t>2.</w:t>
      </w:r>
      <w:r w:rsidRPr="00437F1B">
        <w:rPr>
          <w:rFonts w:ascii="仿宋" w:eastAsia="仿宋" w:hAnsi="仿宋" w:hint="eastAsia"/>
          <w:b/>
          <w:sz w:val="32"/>
          <w:szCs w:val="32"/>
        </w:rPr>
        <w:t>深化职务犯罪预防。</w:t>
      </w:r>
      <w:r w:rsidRPr="00D7565F">
        <w:rPr>
          <w:rFonts w:ascii="仿宋" w:eastAsia="仿宋" w:hAnsi="仿宋" w:hint="eastAsia"/>
          <w:sz w:val="32"/>
          <w:szCs w:val="32"/>
        </w:rPr>
        <w:t>坚持标</w:t>
      </w:r>
      <w:r>
        <w:rPr>
          <w:rFonts w:ascii="仿宋" w:eastAsia="仿宋" w:hAnsi="仿宋" w:hint="eastAsia"/>
          <w:sz w:val="32"/>
          <w:szCs w:val="32"/>
        </w:rPr>
        <w:t>本兼治、惩防并举，继续深入开展预防职务犯罪“五进”（进机关、进社区、进工厂、进学校、进乡村）活动，先后到乡镇和县直单位开展预防宣传、警示教育活动</w:t>
      </w:r>
      <w:r>
        <w:rPr>
          <w:rFonts w:ascii="仿宋" w:eastAsia="仿宋" w:hAnsi="仿宋"/>
          <w:sz w:val="32"/>
          <w:szCs w:val="32"/>
        </w:rPr>
        <w:t>9</w:t>
      </w:r>
      <w:r>
        <w:rPr>
          <w:rFonts w:ascii="仿宋" w:eastAsia="仿宋" w:hAnsi="仿宋" w:hint="eastAsia"/>
          <w:sz w:val="32"/>
          <w:szCs w:val="32"/>
        </w:rPr>
        <w:t>次</w:t>
      </w:r>
      <w:r w:rsidRPr="00D7565F">
        <w:rPr>
          <w:rFonts w:ascii="仿宋" w:eastAsia="仿宋" w:hAnsi="仿宋" w:hint="eastAsia"/>
          <w:sz w:val="32"/>
          <w:szCs w:val="32"/>
        </w:rPr>
        <w:t>，</w:t>
      </w:r>
      <w:r w:rsidRPr="00E554AA">
        <w:rPr>
          <w:rFonts w:ascii="仿宋" w:eastAsia="仿宋" w:hAnsi="仿宋" w:hint="eastAsia"/>
          <w:sz w:val="32"/>
          <w:szCs w:val="32"/>
        </w:rPr>
        <w:t>开展预防调查</w:t>
      </w:r>
      <w:r w:rsidRPr="00E554AA">
        <w:rPr>
          <w:rFonts w:ascii="仿宋" w:eastAsia="仿宋" w:hAnsi="仿宋"/>
          <w:sz w:val="32"/>
          <w:szCs w:val="32"/>
        </w:rPr>
        <w:t>2</w:t>
      </w:r>
      <w:r>
        <w:rPr>
          <w:rFonts w:ascii="仿宋" w:eastAsia="仿宋" w:hAnsi="仿宋" w:hint="eastAsia"/>
          <w:sz w:val="32"/>
          <w:szCs w:val="32"/>
        </w:rPr>
        <w:t>件，提出检察建议</w:t>
      </w:r>
      <w:r>
        <w:rPr>
          <w:rFonts w:ascii="仿宋" w:eastAsia="仿宋" w:hAnsi="仿宋"/>
          <w:sz w:val="32"/>
          <w:szCs w:val="32"/>
        </w:rPr>
        <w:t>6</w:t>
      </w:r>
      <w:r>
        <w:rPr>
          <w:rFonts w:ascii="仿宋" w:eastAsia="仿宋" w:hAnsi="仿宋" w:hint="eastAsia"/>
          <w:sz w:val="32"/>
          <w:szCs w:val="32"/>
        </w:rPr>
        <w:t>件，得到及时整改并回复，开展预防咨询活动</w:t>
      </w:r>
      <w:r>
        <w:rPr>
          <w:rFonts w:ascii="仿宋" w:eastAsia="仿宋" w:hAnsi="仿宋"/>
          <w:sz w:val="32"/>
          <w:szCs w:val="32"/>
        </w:rPr>
        <w:t>24</w:t>
      </w:r>
      <w:r>
        <w:rPr>
          <w:rFonts w:ascii="仿宋" w:eastAsia="仿宋" w:hAnsi="仿宋" w:hint="eastAsia"/>
          <w:sz w:val="32"/>
          <w:szCs w:val="32"/>
        </w:rPr>
        <w:t>次。</w:t>
      </w:r>
      <w:r w:rsidRPr="00E554AA">
        <w:rPr>
          <w:rFonts w:ascii="仿宋" w:eastAsia="仿宋" w:hAnsi="仿宋" w:hint="eastAsia"/>
          <w:sz w:val="32"/>
          <w:szCs w:val="32"/>
        </w:rPr>
        <w:t>发挥行贿犯罪档案查询系统对工程建设领域的监督作用，共受理行贿犯罪档案查询</w:t>
      </w:r>
      <w:r>
        <w:rPr>
          <w:rFonts w:ascii="仿宋" w:eastAsia="仿宋" w:hAnsi="仿宋"/>
          <w:sz w:val="32"/>
          <w:szCs w:val="32"/>
        </w:rPr>
        <w:t>239</w:t>
      </w:r>
      <w:r>
        <w:rPr>
          <w:rFonts w:ascii="仿宋" w:eastAsia="仿宋" w:hAnsi="仿宋" w:hint="eastAsia"/>
          <w:sz w:val="32"/>
          <w:szCs w:val="32"/>
        </w:rPr>
        <w:t>件（次）。</w:t>
      </w:r>
    </w:p>
    <w:p w:rsidR="00FD36DE" w:rsidRPr="00437F1B" w:rsidRDefault="00FD36DE" w:rsidP="00BF433B">
      <w:pPr>
        <w:spacing w:after="0" w:line="620" w:lineRule="exact"/>
        <w:ind w:firstLineChars="200" w:firstLine="643"/>
        <w:jc w:val="both"/>
        <w:rPr>
          <w:rFonts w:ascii="楷体" w:eastAsia="楷体" w:hAnsi="楷体"/>
          <w:b/>
          <w:sz w:val="32"/>
        </w:rPr>
      </w:pPr>
      <w:r w:rsidRPr="00437F1B">
        <w:rPr>
          <w:rFonts w:ascii="楷体" w:eastAsia="楷体" w:hAnsi="楷体" w:hint="eastAsia"/>
          <w:b/>
          <w:sz w:val="32"/>
        </w:rPr>
        <w:t>三、</w:t>
      </w:r>
      <w:r>
        <w:rPr>
          <w:rFonts w:ascii="楷体" w:eastAsia="楷体" w:hAnsi="楷体" w:hint="eastAsia"/>
          <w:b/>
          <w:sz w:val="32"/>
        </w:rPr>
        <w:t>加强诉讼法律</w:t>
      </w:r>
      <w:r w:rsidRPr="00437F1B">
        <w:rPr>
          <w:rFonts w:ascii="楷体" w:eastAsia="楷体" w:hAnsi="楷体" w:hint="eastAsia"/>
          <w:b/>
          <w:sz w:val="32"/>
        </w:rPr>
        <w:t>监督</w:t>
      </w:r>
      <w:r>
        <w:rPr>
          <w:rFonts w:ascii="楷体" w:eastAsia="楷体" w:hAnsi="楷体" w:hint="eastAsia"/>
          <w:b/>
          <w:sz w:val="32"/>
        </w:rPr>
        <w:t>不懈怠</w:t>
      </w:r>
      <w:r w:rsidRPr="00437F1B">
        <w:rPr>
          <w:rFonts w:ascii="楷体" w:eastAsia="楷体" w:hAnsi="楷体" w:hint="eastAsia"/>
          <w:b/>
          <w:sz w:val="32"/>
        </w:rPr>
        <w:t>，</w:t>
      </w:r>
      <w:r>
        <w:rPr>
          <w:rFonts w:ascii="楷体" w:eastAsia="楷体" w:hAnsi="楷体" w:hint="eastAsia"/>
          <w:b/>
          <w:sz w:val="32"/>
        </w:rPr>
        <w:t>推进</w:t>
      </w:r>
      <w:r w:rsidRPr="00437F1B">
        <w:rPr>
          <w:rFonts w:ascii="楷体" w:eastAsia="楷体" w:hAnsi="楷体" w:hint="eastAsia"/>
          <w:b/>
          <w:sz w:val="32"/>
        </w:rPr>
        <w:t>司法公</w:t>
      </w:r>
      <w:r>
        <w:rPr>
          <w:rFonts w:ascii="楷体" w:eastAsia="楷体" w:hAnsi="楷体" w:hint="eastAsia"/>
          <w:b/>
          <w:sz w:val="32"/>
        </w:rPr>
        <w:t>信力建设</w:t>
      </w:r>
    </w:p>
    <w:p w:rsidR="00FD36DE" w:rsidRPr="00F02A38" w:rsidRDefault="00FD36DE" w:rsidP="00BF433B">
      <w:pPr>
        <w:spacing w:after="0" w:line="620" w:lineRule="exact"/>
        <w:ind w:firstLineChars="200" w:firstLine="640"/>
        <w:jc w:val="both"/>
        <w:rPr>
          <w:rFonts w:ascii="仿宋" w:eastAsia="仿宋" w:hAnsi="仿宋"/>
          <w:sz w:val="32"/>
        </w:rPr>
      </w:pPr>
      <w:r>
        <w:rPr>
          <w:rFonts w:ascii="仿宋" w:eastAsia="仿宋" w:hAnsi="仿宋" w:hint="eastAsia"/>
          <w:sz w:val="32"/>
        </w:rPr>
        <w:t>把</w:t>
      </w:r>
      <w:r w:rsidRPr="00F02A38">
        <w:rPr>
          <w:rFonts w:ascii="仿宋" w:eastAsia="仿宋" w:hAnsi="仿宋" w:hint="eastAsia"/>
          <w:sz w:val="32"/>
        </w:rPr>
        <w:t>不枉不纵</w:t>
      </w:r>
      <w:r>
        <w:rPr>
          <w:rFonts w:ascii="仿宋" w:eastAsia="仿宋" w:hAnsi="仿宋" w:hint="eastAsia"/>
          <w:sz w:val="32"/>
        </w:rPr>
        <w:t>作为诉讼法律监督的衡量标尺</w:t>
      </w:r>
      <w:r w:rsidRPr="00F02A38">
        <w:rPr>
          <w:rFonts w:ascii="仿宋" w:eastAsia="仿宋" w:hAnsi="仿宋" w:hint="eastAsia"/>
          <w:sz w:val="32"/>
        </w:rPr>
        <w:t>，</w:t>
      </w:r>
      <w:r>
        <w:rPr>
          <w:rFonts w:ascii="仿宋" w:eastAsia="仿宋" w:hAnsi="仿宋" w:hint="eastAsia"/>
          <w:sz w:val="32"/>
        </w:rPr>
        <w:t>坚持</w:t>
      </w:r>
      <w:r w:rsidRPr="00F02A38">
        <w:rPr>
          <w:rFonts w:ascii="仿宋" w:eastAsia="仿宋" w:hAnsi="仿宋" w:hint="eastAsia"/>
          <w:sz w:val="32"/>
        </w:rPr>
        <w:t>查微析疑，</w:t>
      </w:r>
      <w:r>
        <w:rPr>
          <w:rFonts w:ascii="仿宋" w:eastAsia="仿宋" w:hAnsi="仿宋" w:hint="eastAsia"/>
          <w:sz w:val="32"/>
        </w:rPr>
        <w:t>强力纠正，</w:t>
      </w:r>
      <w:r w:rsidRPr="00F02A38">
        <w:rPr>
          <w:rFonts w:ascii="仿宋" w:eastAsia="仿宋" w:hAnsi="仿宋" w:hint="eastAsia"/>
          <w:sz w:val="32"/>
        </w:rPr>
        <w:t>毫不懈怠。</w:t>
      </w:r>
    </w:p>
    <w:p w:rsidR="00FD36DE" w:rsidRPr="00A62000" w:rsidRDefault="00FD36DE" w:rsidP="00BF433B">
      <w:pPr>
        <w:spacing w:after="0" w:line="620" w:lineRule="exact"/>
        <w:ind w:firstLineChars="200" w:firstLine="643"/>
        <w:jc w:val="both"/>
        <w:rPr>
          <w:rFonts w:ascii="仿宋" w:eastAsia="仿宋" w:hAnsi="仿宋"/>
          <w:sz w:val="32"/>
        </w:rPr>
      </w:pPr>
      <w:r w:rsidRPr="00437F1B">
        <w:rPr>
          <w:rFonts w:ascii="仿宋" w:eastAsia="仿宋" w:hAnsi="仿宋"/>
          <w:b/>
          <w:sz w:val="32"/>
        </w:rPr>
        <w:t>1.</w:t>
      </w:r>
      <w:r w:rsidRPr="00437F1B">
        <w:rPr>
          <w:rFonts w:ascii="仿宋" w:eastAsia="仿宋" w:hAnsi="仿宋" w:hint="eastAsia"/>
          <w:b/>
          <w:sz w:val="32"/>
        </w:rPr>
        <w:t>加强刑事立案和侦查监督。</w:t>
      </w:r>
      <w:r>
        <w:rPr>
          <w:rFonts w:ascii="仿宋" w:eastAsia="仿宋" w:hAnsi="仿宋" w:hint="eastAsia"/>
          <w:sz w:val="32"/>
        </w:rPr>
        <w:t>针对公安机关不破不立的情况</w:t>
      </w:r>
      <w:r w:rsidRPr="00A62000">
        <w:rPr>
          <w:rFonts w:ascii="仿宋" w:eastAsia="仿宋" w:hAnsi="仿宋" w:hint="eastAsia"/>
          <w:sz w:val="32"/>
        </w:rPr>
        <w:t>，</w:t>
      </w:r>
      <w:r>
        <w:rPr>
          <w:rFonts w:ascii="仿宋" w:eastAsia="仿宋" w:hAnsi="仿宋" w:hint="eastAsia"/>
          <w:sz w:val="32"/>
        </w:rPr>
        <w:t>监督公安机关立案</w:t>
      </w:r>
      <w:r>
        <w:rPr>
          <w:rFonts w:ascii="仿宋" w:eastAsia="仿宋" w:hAnsi="仿宋"/>
          <w:sz w:val="32"/>
        </w:rPr>
        <w:t>16</w:t>
      </w:r>
      <w:r>
        <w:rPr>
          <w:rFonts w:ascii="仿宋" w:eastAsia="仿宋" w:hAnsi="仿宋" w:hint="eastAsia"/>
          <w:sz w:val="32"/>
        </w:rPr>
        <w:t>件，针对公安机关不应当立案而立案的情况，监督公安机关撤案</w:t>
      </w:r>
      <w:r>
        <w:rPr>
          <w:rFonts w:ascii="仿宋" w:eastAsia="仿宋" w:hAnsi="仿宋"/>
          <w:sz w:val="32"/>
        </w:rPr>
        <w:t>10</w:t>
      </w:r>
      <w:r>
        <w:rPr>
          <w:rFonts w:ascii="仿宋" w:eastAsia="仿宋" w:hAnsi="仿宋" w:hint="eastAsia"/>
          <w:sz w:val="32"/>
        </w:rPr>
        <w:t>件，</w:t>
      </w:r>
      <w:r w:rsidRPr="00A62000">
        <w:rPr>
          <w:rFonts w:ascii="仿宋" w:eastAsia="仿宋" w:hAnsi="仿宋" w:hint="eastAsia"/>
          <w:sz w:val="32"/>
        </w:rPr>
        <w:t>建议行政执法机关移送公安机关立案</w:t>
      </w:r>
      <w:r w:rsidRPr="00A62000">
        <w:rPr>
          <w:rFonts w:ascii="仿宋" w:eastAsia="仿宋" w:hAnsi="仿宋"/>
          <w:sz w:val="32"/>
        </w:rPr>
        <w:t>2</w:t>
      </w:r>
      <w:r w:rsidRPr="00A62000">
        <w:rPr>
          <w:rFonts w:ascii="仿宋" w:eastAsia="仿宋" w:hAnsi="仿宋" w:hint="eastAsia"/>
          <w:sz w:val="32"/>
        </w:rPr>
        <w:t>件</w:t>
      </w:r>
      <w:r w:rsidRPr="00A62000">
        <w:rPr>
          <w:rFonts w:ascii="仿宋" w:eastAsia="仿宋" w:hAnsi="仿宋"/>
          <w:sz w:val="32"/>
        </w:rPr>
        <w:t>2</w:t>
      </w:r>
      <w:r w:rsidRPr="00A62000">
        <w:rPr>
          <w:rFonts w:ascii="仿宋" w:eastAsia="仿宋" w:hAnsi="仿宋" w:hint="eastAsia"/>
          <w:sz w:val="32"/>
        </w:rPr>
        <w:t>人，公安机关</w:t>
      </w:r>
      <w:r>
        <w:rPr>
          <w:rFonts w:ascii="仿宋" w:eastAsia="仿宋" w:hAnsi="仿宋" w:hint="eastAsia"/>
          <w:sz w:val="32"/>
        </w:rPr>
        <w:t>已</w:t>
      </w:r>
      <w:r w:rsidRPr="00A62000">
        <w:rPr>
          <w:rFonts w:ascii="仿宋" w:eastAsia="仿宋" w:hAnsi="仿宋" w:hint="eastAsia"/>
          <w:sz w:val="32"/>
        </w:rPr>
        <w:t>立案</w:t>
      </w:r>
      <w:r>
        <w:rPr>
          <w:rFonts w:ascii="仿宋" w:eastAsia="仿宋" w:hAnsi="仿宋" w:hint="eastAsia"/>
          <w:sz w:val="32"/>
        </w:rPr>
        <w:t>。</w:t>
      </w:r>
      <w:r w:rsidRPr="00A62000">
        <w:rPr>
          <w:rFonts w:ascii="仿宋" w:eastAsia="仿宋" w:hAnsi="仿宋" w:hint="eastAsia"/>
          <w:sz w:val="32"/>
        </w:rPr>
        <w:t>追加逮捕漏犯</w:t>
      </w:r>
      <w:r>
        <w:rPr>
          <w:rFonts w:ascii="仿宋" w:eastAsia="仿宋" w:hAnsi="仿宋"/>
          <w:sz w:val="32"/>
        </w:rPr>
        <w:t>4</w:t>
      </w:r>
      <w:r w:rsidRPr="00A62000">
        <w:rPr>
          <w:rFonts w:ascii="仿宋" w:eastAsia="仿宋" w:hAnsi="仿宋" w:hint="eastAsia"/>
          <w:sz w:val="32"/>
        </w:rPr>
        <w:t>人，追加起诉漏犯</w:t>
      </w:r>
      <w:r>
        <w:rPr>
          <w:rFonts w:ascii="仿宋" w:eastAsia="仿宋" w:hAnsi="仿宋"/>
          <w:sz w:val="32"/>
        </w:rPr>
        <w:t>10</w:t>
      </w:r>
      <w:r w:rsidRPr="00A62000">
        <w:rPr>
          <w:rFonts w:ascii="仿宋" w:eastAsia="仿宋" w:hAnsi="仿宋" w:hint="eastAsia"/>
          <w:sz w:val="32"/>
        </w:rPr>
        <w:t>人、漏罪</w:t>
      </w:r>
      <w:r>
        <w:rPr>
          <w:rFonts w:ascii="仿宋" w:eastAsia="仿宋" w:hAnsi="仿宋"/>
          <w:sz w:val="32"/>
        </w:rPr>
        <w:t>10</w:t>
      </w:r>
      <w:r>
        <w:rPr>
          <w:rFonts w:ascii="仿宋" w:eastAsia="仿宋" w:hAnsi="仿宋" w:hint="eastAsia"/>
          <w:sz w:val="32"/>
        </w:rPr>
        <w:t>条</w:t>
      </w:r>
      <w:r w:rsidRPr="00A62000">
        <w:rPr>
          <w:rFonts w:ascii="仿宋" w:eastAsia="仿宋" w:hAnsi="仿宋" w:hint="eastAsia"/>
          <w:sz w:val="32"/>
        </w:rPr>
        <w:t>。</w:t>
      </w:r>
      <w:r>
        <w:rPr>
          <w:rFonts w:ascii="仿宋" w:eastAsia="仿宋" w:hAnsi="仿宋" w:hint="eastAsia"/>
          <w:sz w:val="32"/>
          <w:szCs w:val="32"/>
        </w:rPr>
        <w:t>在办理朱某某</w:t>
      </w:r>
      <w:r w:rsidRPr="00A62000">
        <w:rPr>
          <w:rFonts w:ascii="仿宋" w:eastAsia="仿宋" w:hAnsi="仿宋" w:hint="eastAsia"/>
          <w:sz w:val="32"/>
          <w:szCs w:val="32"/>
        </w:rPr>
        <w:t>等五人团伙诈</w:t>
      </w:r>
      <w:r>
        <w:rPr>
          <w:rFonts w:ascii="仿宋" w:eastAsia="仿宋" w:hAnsi="仿宋" w:hint="eastAsia"/>
          <w:sz w:val="32"/>
          <w:szCs w:val="32"/>
        </w:rPr>
        <w:t>骗案时，依法追诉了遗漏</w:t>
      </w:r>
      <w:r w:rsidRPr="00A62000">
        <w:rPr>
          <w:rFonts w:ascii="仿宋" w:eastAsia="仿宋" w:hAnsi="仿宋" w:hint="eastAsia"/>
          <w:sz w:val="32"/>
          <w:szCs w:val="32"/>
        </w:rPr>
        <w:t>犯罪事实，涉案金额由原来的</w:t>
      </w:r>
      <w:r w:rsidRPr="00A62000">
        <w:rPr>
          <w:rFonts w:ascii="仿宋" w:eastAsia="仿宋" w:hAnsi="仿宋"/>
          <w:sz w:val="32"/>
          <w:szCs w:val="32"/>
        </w:rPr>
        <w:t>34</w:t>
      </w:r>
      <w:r w:rsidRPr="00A62000">
        <w:rPr>
          <w:rFonts w:ascii="仿宋" w:eastAsia="仿宋" w:hAnsi="仿宋" w:hint="eastAsia"/>
          <w:sz w:val="32"/>
          <w:szCs w:val="32"/>
        </w:rPr>
        <w:t>万余元</w:t>
      </w:r>
      <w:r>
        <w:rPr>
          <w:rFonts w:ascii="仿宋" w:eastAsia="仿宋" w:hAnsi="仿宋" w:hint="eastAsia"/>
          <w:sz w:val="32"/>
          <w:szCs w:val="32"/>
        </w:rPr>
        <w:t>（数额较大）</w:t>
      </w:r>
      <w:r w:rsidRPr="00A62000">
        <w:rPr>
          <w:rFonts w:ascii="仿宋" w:eastAsia="仿宋" w:hAnsi="仿宋" w:hint="eastAsia"/>
          <w:sz w:val="32"/>
          <w:szCs w:val="32"/>
        </w:rPr>
        <w:t>增至</w:t>
      </w:r>
      <w:r w:rsidRPr="00A62000">
        <w:rPr>
          <w:rFonts w:ascii="仿宋" w:eastAsia="仿宋" w:hAnsi="仿宋"/>
          <w:sz w:val="32"/>
          <w:szCs w:val="32"/>
        </w:rPr>
        <w:t>52</w:t>
      </w:r>
      <w:r w:rsidRPr="00A62000">
        <w:rPr>
          <w:rFonts w:ascii="仿宋" w:eastAsia="仿宋" w:hAnsi="仿宋" w:hint="eastAsia"/>
          <w:sz w:val="32"/>
          <w:szCs w:val="32"/>
        </w:rPr>
        <w:t>万余元</w:t>
      </w:r>
      <w:r>
        <w:rPr>
          <w:rFonts w:ascii="仿宋" w:eastAsia="仿宋" w:hAnsi="仿宋" w:hint="eastAsia"/>
          <w:sz w:val="32"/>
          <w:szCs w:val="32"/>
        </w:rPr>
        <w:lastRenderedPageBreak/>
        <w:t>（数额巨大）</w:t>
      </w:r>
      <w:r w:rsidRPr="00A62000">
        <w:rPr>
          <w:rFonts w:ascii="仿宋" w:eastAsia="仿宋" w:hAnsi="仿宋" w:hint="eastAsia"/>
          <w:sz w:val="32"/>
          <w:szCs w:val="32"/>
        </w:rPr>
        <w:t>，通过法院审判后，该团伙有</w:t>
      </w:r>
      <w:r>
        <w:rPr>
          <w:rFonts w:ascii="仿宋" w:eastAsia="仿宋" w:hAnsi="仿宋"/>
          <w:sz w:val="32"/>
          <w:szCs w:val="32"/>
        </w:rPr>
        <w:t>3</w:t>
      </w:r>
      <w:r w:rsidRPr="00A62000">
        <w:rPr>
          <w:rFonts w:ascii="仿宋" w:eastAsia="仿宋" w:hAnsi="仿宋" w:hint="eastAsia"/>
          <w:sz w:val="32"/>
          <w:szCs w:val="32"/>
        </w:rPr>
        <w:t>人被判处十年以上有期徒刑。</w:t>
      </w:r>
      <w:r w:rsidRPr="00A62000">
        <w:rPr>
          <w:rFonts w:ascii="仿宋" w:eastAsia="仿宋" w:hAnsi="仿宋" w:hint="eastAsia"/>
          <w:sz w:val="32"/>
        </w:rPr>
        <w:t>积极纠正侦查活动中的程序违法行为，发出纠正违法通知书</w:t>
      </w:r>
      <w:r>
        <w:rPr>
          <w:rFonts w:ascii="仿宋" w:eastAsia="仿宋" w:hAnsi="仿宋"/>
          <w:sz w:val="32"/>
        </w:rPr>
        <w:t>33</w:t>
      </w:r>
      <w:r w:rsidRPr="00A62000">
        <w:rPr>
          <w:rFonts w:ascii="仿宋" w:eastAsia="仿宋" w:hAnsi="仿宋" w:hint="eastAsia"/>
          <w:sz w:val="32"/>
        </w:rPr>
        <w:t>份，</w:t>
      </w:r>
      <w:r>
        <w:rPr>
          <w:rFonts w:ascii="仿宋" w:eastAsia="仿宋" w:hAnsi="仿宋" w:hint="eastAsia"/>
          <w:sz w:val="32"/>
        </w:rPr>
        <w:t>均被</w:t>
      </w:r>
      <w:r w:rsidRPr="00A62000">
        <w:rPr>
          <w:rFonts w:ascii="仿宋" w:eastAsia="仿宋" w:hAnsi="仿宋" w:hint="eastAsia"/>
          <w:sz w:val="32"/>
        </w:rPr>
        <w:t>采纳。</w:t>
      </w:r>
    </w:p>
    <w:p w:rsidR="00FD36DE" w:rsidRPr="008C5E3E" w:rsidRDefault="00FD36DE" w:rsidP="00BF433B">
      <w:pPr>
        <w:pStyle w:val="0"/>
        <w:adjustRightInd w:val="0"/>
        <w:spacing w:line="620" w:lineRule="exact"/>
        <w:ind w:left="0" w:firstLineChars="196" w:firstLine="630"/>
        <w:rPr>
          <w:rFonts w:ascii="仿宋_GB2312" w:eastAsia="仿宋_GB2312" w:hAnsi="仿宋"/>
          <w:sz w:val="32"/>
        </w:rPr>
      </w:pPr>
      <w:r w:rsidRPr="00437F1B">
        <w:rPr>
          <w:rFonts w:ascii="仿宋" w:eastAsia="仿宋" w:hAnsi="仿宋"/>
          <w:b/>
          <w:sz w:val="32"/>
        </w:rPr>
        <w:t>2.</w:t>
      </w:r>
      <w:r w:rsidRPr="00437F1B">
        <w:rPr>
          <w:rFonts w:ascii="仿宋" w:eastAsia="仿宋" w:hAnsi="仿宋" w:hint="eastAsia"/>
          <w:b/>
          <w:sz w:val="32"/>
        </w:rPr>
        <w:t>加强刑事审判监督。</w:t>
      </w:r>
      <w:r w:rsidRPr="00CA4618">
        <w:rPr>
          <w:rFonts w:ascii="仿宋" w:eastAsia="仿宋" w:hAnsi="仿宋" w:hint="eastAsia"/>
          <w:sz w:val="32"/>
          <w:szCs w:val="32"/>
        </w:rPr>
        <w:t>将审判监督的目标前移，在提起公诉的同时，对案件的量刑幅度提出合理化建议，为法院公正判决提供参考。共提出量刑建议</w:t>
      </w:r>
      <w:r>
        <w:rPr>
          <w:rFonts w:ascii="仿宋" w:eastAsia="仿宋" w:hAnsi="仿宋"/>
          <w:sz w:val="32"/>
          <w:szCs w:val="32"/>
        </w:rPr>
        <w:t>312</w:t>
      </w:r>
      <w:r>
        <w:rPr>
          <w:rFonts w:ascii="仿宋" w:eastAsia="仿宋" w:hAnsi="仿宋" w:hint="eastAsia"/>
          <w:sz w:val="32"/>
          <w:szCs w:val="32"/>
        </w:rPr>
        <w:t>人</w:t>
      </w:r>
      <w:r w:rsidRPr="00CA4618">
        <w:rPr>
          <w:rFonts w:ascii="仿宋" w:eastAsia="仿宋" w:hAnsi="仿宋" w:hint="eastAsia"/>
          <w:sz w:val="32"/>
          <w:szCs w:val="32"/>
        </w:rPr>
        <w:t>，法院采纳</w:t>
      </w:r>
      <w:r>
        <w:rPr>
          <w:rFonts w:ascii="仿宋" w:eastAsia="仿宋" w:hAnsi="仿宋"/>
          <w:sz w:val="32"/>
          <w:szCs w:val="32"/>
        </w:rPr>
        <w:t>301</w:t>
      </w:r>
      <w:r>
        <w:rPr>
          <w:rFonts w:ascii="仿宋" w:eastAsia="仿宋" w:hAnsi="仿宋" w:hint="eastAsia"/>
          <w:sz w:val="32"/>
          <w:szCs w:val="32"/>
        </w:rPr>
        <w:t>人</w:t>
      </w:r>
      <w:r w:rsidRPr="00CA4618">
        <w:rPr>
          <w:rFonts w:ascii="仿宋" w:eastAsia="仿宋" w:hAnsi="仿宋" w:hint="eastAsia"/>
          <w:sz w:val="32"/>
          <w:szCs w:val="32"/>
        </w:rPr>
        <w:t>，采纳率为</w:t>
      </w:r>
      <w:r>
        <w:rPr>
          <w:rFonts w:ascii="仿宋" w:eastAsia="仿宋" w:hAnsi="仿宋"/>
          <w:sz w:val="32"/>
          <w:szCs w:val="32"/>
        </w:rPr>
        <w:t>96.5</w:t>
      </w:r>
      <w:r w:rsidRPr="00CA4618">
        <w:rPr>
          <w:rFonts w:ascii="仿宋" w:eastAsia="仿宋" w:hAnsi="仿宋"/>
          <w:sz w:val="32"/>
          <w:szCs w:val="32"/>
        </w:rPr>
        <w:t>%</w:t>
      </w:r>
      <w:r w:rsidRPr="00CA4618">
        <w:rPr>
          <w:rFonts w:ascii="仿宋" w:eastAsia="仿宋" w:hAnsi="仿宋" w:hint="eastAsia"/>
          <w:sz w:val="32"/>
          <w:szCs w:val="32"/>
        </w:rPr>
        <w:t>。</w:t>
      </w:r>
      <w:r>
        <w:rPr>
          <w:rFonts w:ascii="仿宋" w:eastAsia="仿宋" w:hAnsi="仿宋" w:hint="eastAsia"/>
          <w:sz w:val="32"/>
          <w:szCs w:val="32"/>
        </w:rPr>
        <w:t>积极办理刑事抗诉案件，共办理刑事抗诉案件</w:t>
      </w:r>
      <w:r>
        <w:rPr>
          <w:rFonts w:ascii="仿宋" w:eastAsia="仿宋" w:hAnsi="仿宋"/>
          <w:sz w:val="32"/>
          <w:szCs w:val="32"/>
        </w:rPr>
        <w:t>2</w:t>
      </w:r>
      <w:r>
        <w:rPr>
          <w:rFonts w:ascii="仿宋" w:eastAsia="仿宋" w:hAnsi="仿宋" w:hint="eastAsia"/>
          <w:sz w:val="32"/>
          <w:szCs w:val="32"/>
        </w:rPr>
        <w:t>件</w:t>
      </w:r>
      <w:r>
        <w:rPr>
          <w:rFonts w:ascii="仿宋" w:eastAsia="仿宋" w:hAnsi="仿宋"/>
          <w:sz w:val="32"/>
          <w:szCs w:val="32"/>
        </w:rPr>
        <w:t>8</w:t>
      </w:r>
      <w:r>
        <w:rPr>
          <w:rFonts w:ascii="仿宋" w:eastAsia="仿宋" w:hAnsi="仿宋" w:hint="eastAsia"/>
          <w:sz w:val="32"/>
          <w:szCs w:val="32"/>
        </w:rPr>
        <w:t>人，均获改判。</w:t>
      </w:r>
      <w:r w:rsidRPr="00CA4618">
        <w:rPr>
          <w:rFonts w:ascii="仿宋" w:eastAsia="仿宋" w:hAnsi="仿宋" w:hint="eastAsia"/>
          <w:sz w:val="32"/>
          <w:szCs w:val="32"/>
        </w:rPr>
        <w:t>在对</w:t>
      </w:r>
      <w:r w:rsidRPr="00CA4618">
        <w:rPr>
          <w:rFonts w:ascii="仿宋" w:eastAsia="仿宋" w:hAnsi="仿宋" w:hint="eastAsia"/>
          <w:sz w:val="32"/>
        </w:rPr>
        <w:t>陈某、胡某</w:t>
      </w:r>
      <w:r>
        <w:rPr>
          <w:rFonts w:ascii="仿宋" w:eastAsia="仿宋" w:hAnsi="仿宋" w:hint="eastAsia"/>
          <w:sz w:val="32"/>
        </w:rPr>
        <w:t>某</w:t>
      </w:r>
      <w:r w:rsidRPr="00CA4618">
        <w:rPr>
          <w:rFonts w:ascii="仿宋" w:eastAsia="仿宋" w:hAnsi="仿宋" w:hint="eastAsia"/>
          <w:sz w:val="32"/>
        </w:rPr>
        <w:t>等</w:t>
      </w:r>
      <w:r w:rsidRPr="00CA4618">
        <w:rPr>
          <w:rFonts w:ascii="仿宋" w:eastAsia="仿宋" w:hAnsi="仿宋"/>
          <w:sz w:val="32"/>
        </w:rPr>
        <w:t>7</w:t>
      </w:r>
      <w:r w:rsidRPr="00CA4618">
        <w:rPr>
          <w:rFonts w:ascii="仿宋" w:eastAsia="仿宋" w:hAnsi="仿宋" w:hint="eastAsia"/>
          <w:sz w:val="32"/>
        </w:rPr>
        <w:t>人敲诈勒索案一审刑事判决书进行审查时，发现法院适用法律错误，加重了</w:t>
      </w:r>
      <w:r>
        <w:rPr>
          <w:rFonts w:ascii="仿宋" w:eastAsia="仿宋" w:hAnsi="仿宋" w:hint="eastAsia"/>
          <w:sz w:val="32"/>
        </w:rPr>
        <w:t>对</w:t>
      </w:r>
      <w:r w:rsidRPr="00CA4618">
        <w:rPr>
          <w:rFonts w:ascii="仿宋" w:eastAsia="仿宋" w:hAnsi="仿宋" w:hint="eastAsia"/>
          <w:sz w:val="32"/>
        </w:rPr>
        <w:t>被告人的处罚，遂提出抗诉，目前该案已</w:t>
      </w:r>
      <w:r>
        <w:rPr>
          <w:rFonts w:ascii="仿宋" w:eastAsia="仿宋" w:hAnsi="仿宋" w:hint="eastAsia"/>
          <w:sz w:val="32"/>
        </w:rPr>
        <w:t>获</w:t>
      </w:r>
      <w:r w:rsidRPr="00CA4618">
        <w:rPr>
          <w:rFonts w:ascii="仿宋" w:eastAsia="仿宋" w:hAnsi="仿宋" w:hint="eastAsia"/>
          <w:sz w:val="32"/>
        </w:rPr>
        <w:t>改判</w:t>
      </w:r>
      <w:r>
        <w:rPr>
          <w:rFonts w:ascii="仿宋" w:eastAsia="仿宋" w:hAnsi="仿宋" w:hint="eastAsia"/>
          <w:sz w:val="32"/>
        </w:rPr>
        <w:t>。</w:t>
      </w:r>
    </w:p>
    <w:p w:rsidR="00FD36DE" w:rsidRPr="00670273" w:rsidRDefault="00FD36DE" w:rsidP="00BF433B">
      <w:pPr>
        <w:spacing w:after="0" w:line="620" w:lineRule="exact"/>
        <w:ind w:firstLineChars="200" w:firstLine="643"/>
        <w:jc w:val="both"/>
        <w:rPr>
          <w:rFonts w:ascii="仿宋" w:eastAsia="仿宋" w:hAnsi="仿宋"/>
          <w:sz w:val="32"/>
        </w:rPr>
      </w:pPr>
      <w:r w:rsidRPr="00437F1B">
        <w:rPr>
          <w:rFonts w:ascii="仿宋" w:eastAsia="仿宋" w:hAnsi="仿宋"/>
          <w:b/>
          <w:sz w:val="32"/>
        </w:rPr>
        <w:t>3.</w:t>
      </w:r>
      <w:r w:rsidRPr="00437F1B">
        <w:rPr>
          <w:rFonts w:ascii="仿宋" w:eastAsia="仿宋" w:hAnsi="仿宋" w:hint="eastAsia"/>
          <w:b/>
          <w:sz w:val="32"/>
        </w:rPr>
        <w:t>加强民事行政检察监督。</w:t>
      </w:r>
      <w:r w:rsidRPr="0044481F">
        <w:rPr>
          <w:rFonts w:ascii="仿宋" w:eastAsia="仿宋" w:hAnsi="仿宋" w:hint="eastAsia"/>
          <w:sz w:val="32"/>
        </w:rPr>
        <w:t>办理民事行政诉讼监督案件</w:t>
      </w:r>
      <w:r w:rsidRPr="0044481F">
        <w:rPr>
          <w:rFonts w:ascii="仿宋" w:eastAsia="仿宋" w:hAnsi="仿宋"/>
          <w:sz w:val="32"/>
        </w:rPr>
        <w:t>2</w:t>
      </w:r>
      <w:r w:rsidRPr="0044481F">
        <w:rPr>
          <w:rFonts w:ascii="仿宋" w:eastAsia="仿宋" w:hAnsi="仿宋" w:hint="eastAsia"/>
          <w:sz w:val="32"/>
        </w:rPr>
        <w:t>件，其中民事审判人员违法行为监督案件</w:t>
      </w:r>
      <w:r w:rsidRPr="0044481F">
        <w:rPr>
          <w:rFonts w:ascii="仿宋" w:eastAsia="仿宋" w:hAnsi="仿宋"/>
          <w:sz w:val="32"/>
        </w:rPr>
        <w:t>1</w:t>
      </w:r>
      <w:r w:rsidRPr="0044481F">
        <w:rPr>
          <w:rFonts w:ascii="仿宋" w:eastAsia="仿宋" w:hAnsi="仿宋" w:hint="eastAsia"/>
          <w:sz w:val="32"/>
        </w:rPr>
        <w:t>件，非诉行政执行案件</w:t>
      </w:r>
      <w:r w:rsidRPr="0044481F">
        <w:rPr>
          <w:rFonts w:ascii="仿宋" w:eastAsia="仿宋" w:hAnsi="仿宋"/>
          <w:sz w:val="32"/>
        </w:rPr>
        <w:t>1</w:t>
      </w:r>
      <w:r w:rsidRPr="0044481F">
        <w:rPr>
          <w:rFonts w:ascii="仿宋" w:eastAsia="仿宋" w:hAnsi="仿宋" w:hint="eastAsia"/>
          <w:sz w:val="32"/>
        </w:rPr>
        <w:t>件，法院对我院发出的检察建议予以采纳。受理行政执法检察监督案件</w:t>
      </w:r>
      <w:r w:rsidRPr="0044481F">
        <w:rPr>
          <w:rFonts w:ascii="仿宋" w:eastAsia="仿宋" w:hAnsi="仿宋"/>
          <w:sz w:val="32"/>
        </w:rPr>
        <w:t>22</w:t>
      </w:r>
      <w:r w:rsidRPr="0044481F">
        <w:rPr>
          <w:rFonts w:ascii="仿宋" w:eastAsia="仿宋" w:hAnsi="仿宋" w:hint="eastAsia"/>
          <w:sz w:val="32"/>
        </w:rPr>
        <w:t>件，向行政机关发出检察建议</w:t>
      </w:r>
      <w:r w:rsidRPr="0044481F">
        <w:rPr>
          <w:rFonts w:ascii="仿宋" w:eastAsia="仿宋" w:hAnsi="仿宋"/>
          <w:sz w:val="32"/>
        </w:rPr>
        <w:t>19</w:t>
      </w:r>
      <w:r w:rsidRPr="0044481F">
        <w:rPr>
          <w:rFonts w:ascii="仿宋" w:eastAsia="仿宋" w:hAnsi="仿宋" w:hint="eastAsia"/>
          <w:sz w:val="32"/>
        </w:rPr>
        <w:t>件，均被采纳。</w:t>
      </w:r>
      <w:r>
        <w:rPr>
          <w:rFonts w:ascii="仿宋" w:eastAsia="仿宋" w:hAnsi="仿宋"/>
          <w:sz w:val="32"/>
        </w:rPr>
        <w:t>2015</w:t>
      </w:r>
      <w:r w:rsidRPr="00670273">
        <w:rPr>
          <w:rFonts w:ascii="仿宋" w:eastAsia="仿宋" w:hAnsi="仿宋" w:hint="eastAsia"/>
          <w:sz w:val="32"/>
        </w:rPr>
        <w:t>年</w:t>
      </w:r>
      <w:r>
        <w:rPr>
          <w:rFonts w:ascii="仿宋" w:eastAsia="仿宋" w:hAnsi="仿宋"/>
          <w:sz w:val="32"/>
        </w:rPr>
        <w:t>5</w:t>
      </w:r>
      <w:r>
        <w:rPr>
          <w:rFonts w:ascii="仿宋" w:eastAsia="仿宋" w:hAnsi="仿宋" w:hint="eastAsia"/>
          <w:sz w:val="32"/>
        </w:rPr>
        <w:t>月</w:t>
      </w:r>
      <w:r w:rsidRPr="00670273">
        <w:rPr>
          <w:rFonts w:ascii="仿宋" w:eastAsia="仿宋" w:hAnsi="仿宋" w:hint="eastAsia"/>
          <w:sz w:val="32"/>
        </w:rPr>
        <w:t>，</w:t>
      </w:r>
      <w:r>
        <w:rPr>
          <w:rFonts w:ascii="仿宋" w:eastAsia="仿宋" w:hAnsi="仿宋" w:hint="eastAsia"/>
          <w:sz w:val="32"/>
        </w:rPr>
        <w:t>我们通过办案发现，湖南活力种业科技股份有限公司未取得种子生产许可证生产种子，被县农业局行政执法大队查处，在下达行政处罚决定书后，当事人在规定期限没有缴足罚款，而县农业局在法定期限内未申请法院强制执行，我院据此发出检察建议，县农业局进行了依法处理。</w:t>
      </w:r>
    </w:p>
    <w:p w:rsidR="00FD36DE" w:rsidRPr="00DB3C8C" w:rsidRDefault="00FD36DE" w:rsidP="00BF433B">
      <w:pPr>
        <w:spacing w:after="0" w:line="620" w:lineRule="exact"/>
        <w:ind w:firstLineChars="199" w:firstLine="639"/>
        <w:jc w:val="both"/>
        <w:rPr>
          <w:rFonts w:ascii="仿宋" w:eastAsia="仿宋" w:hAnsi="仿宋"/>
          <w:sz w:val="32"/>
          <w:szCs w:val="32"/>
        </w:rPr>
      </w:pPr>
      <w:r w:rsidRPr="00437F1B">
        <w:rPr>
          <w:rFonts w:ascii="仿宋" w:eastAsia="仿宋" w:hAnsi="仿宋"/>
          <w:b/>
          <w:sz w:val="32"/>
        </w:rPr>
        <w:lastRenderedPageBreak/>
        <w:t>4.</w:t>
      </w:r>
      <w:r w:rsidRPr="00437F1B">
        <w:rPr>
          <w:rFonts w:ascii="仿宋" w:eastAsia="仿宋" w:hAnsi="仿宋" w:hint="eastAsia"/>
          <w:b/>
          <w:sz w:val="32"/>
        </w:rPr>
        <w:t>加强刑事执行检察监督。</w:t>
      </w:r>
      <w:r w:rsidRPr="00DB3C8C">
        <w:rPr>
          <w:rFonts w:ascii="仿宋" w:eastAsia="仿宋" w:hAnsi="仿宋" w:hint="eastAsia"/>
          <w:sz w:val="32"/>
        </w:rPr>
        <w:t>加强社区矫正检察，针对社区矫正工作中存在的苗头性和倾向性问题，发出纠正违法通知书</w:t>
      </w:r>
      <w:r>
        <w:rPr>
          <w:rFonts w:ascii="仿宋" w:eastAsia="仿宋" w:hAnsi="仿宋"/>
          <w:sz w:val="32"/>
        </w:rPr>
        <w:t>7</w:t>
      </w:r>
      <w:r w:rsidRPr="00DB3C8C">
        <w:rPr>
          <w:rFonts w:ascii="仿宋" w:eastAsia="仿宋" w:hAnsi="仿宋" w:hint="eastAsia"/>
          <w:sz w:val="32"/>
        </w:rPr>
        <w:t>份，检察建议书</w:t>
      </w:r>
      <w:r>
        <w:rPr>
          <w:rFonts w:ascii="仿宋" w:eastAsia="仿宋" w:hAnsi="仿宋"/>
          <w:sz w:val="32"/>
        </w:rPr>
        <w:t>1</w:t>
      </w:r>
      <w:r w:rsidRPr="00DB3C8C">
        <w:rPr>
          <w:rFonts w:ascii="仿宋" w:eastAsia="仿宋" w:hAnsi="仿宋" w:hint="eastAsia"/>
          <w:sz w:val="32"/>
        </w:rPr>
        <w:t>份，</w:t>
      </w:r>
      <w:r>
        <w:rPr>
          <w:rFonts w:ascii="仿宋" w:eastAsia="仿宋" w:hAnsi="仿宋" w:hint="eastAsia"/>
          <w:sz w:val="32"/>
        </w:rPr>
        <w:t>均被</w:t>
      </w:r>
      <w:r w:rsidRPr="00DB3C8C">
        <w:rPr>
          <w:rFonts w:ascii="仿宋" w:eastAsia="仿宋" w:hAnsi="仿宋" w:hint="eastAsia"/>
          <w:sz w:val="32"/>
        </w:rPr>
        <w:t>采纳。</w:t>
      </w:r>
      <w:r>
        <w:rPr>
          <w:rFonts w:ascii="仿宋" w:eastAsia="仿宋" w:hAnsi="仿宋" w:hint="eastAsia"/>
          <w:sz w:val="32"/>
        </w:rPr>
        <w:t>针对符合特赦条件的社区矫正人员，依法建议县司法局向人民法院提起特赦意见，市中级人民法院依法裁定特赦</w:t>
      </w:r>
      <w:r>
        <w:rPr>
          <w:rFonts w:ascii="仿宋" w:eastAsia="仿宋" w:hAnsi="仿宋"/>
          <w:sz w:val="32"/>
        </w:rPr>
        <w:t>18</w:t>
      </w:r>
      <w:r>
        <w:rPr>
          <w:rFonts w:ascii="仿宋" w:eastAsia="仿宋" w:hAnsi="仿宋" w:hint="eastAsia"/>
          <w:sz w:val="32"/>
        </w:rPr>
        <w:t>人。</w:t>
      </w:r>
      <w:r w:rsidRPr="00DB3C8C">
        <w:rPr>
          <w:rFonts w:ascii="仿宋" w:eastAsia="仿宋" w:hAnsi="仿宋" w:hint="eastAsia"/>
          <w:sz w:val="32"/>
        </w:rPr>
        <w:t>加强看守所检察，针对看守所内的监管秩序、违禁物品、食堂卫生等安全隐患问题，发出检察建议书</w:t>
      </w:r>
      <w:r w:rsidRPr="00DB3C8C">
        <w:rPr>
          <w:rFonts w:ascii="仿宋" w:eastAsia="仿宋" w:hAnsi="仿宋"/>
          <w:sz w:val="32"/>
        </w:rPr>
        <w:t>11</w:t>
      </w:r>
      <w:r w:rsidRPr="00DB3C8C">
        <w:rPr>
          <w:rFonts w:ascii="仿宋" w:eastAsia="仿宋" w:hAnsi="仿宋" w:hint="eastAsia"/>
          <w:sz w:val="32"/>
        </w:rPr>
        <w:t>份，均</w:t>
      </w:r>
      <w:r>
        <w:rPr>
          <w:rFonts w:ascii="仿宋" w:eastAsia="仿宋" w:hAnsi="仿宋" w:hint="eastAsia"/>
          <w:sz w:val="32"/>
        </w:rPr>
        <w:t>被</w:t>
      </w:r>
      <w:r w:rsidRPr="00DB3C8C">
        <w:rPr>
          <w:rFonts w:ascii="仿宋" w:eastAsia="仿宋" w:hAnsi="仿宋" w:hint="eastAsia"/>
          <w:sz w:val="32"/>
        </w:rPr>
        <w:t>采纳。</w:t>
      </w:r>
      <w:r>
        <w:rPr>
          <w:rFonts w:ascii="仿宋" w:eastAsia="仿宋" w:hAnsi="仿宋" w:hint="eastAsia"/>
          <w:sz w:val="32"/>
          <w:szCs w:val="32"/>
        </w:rPr>
        <w:t>开展</w:t>
      </w:r>
      <w:r w:rsidRPr="00DB3C8C">
        <w:rPr>
          <w:rFonts w:ascii="仿宋" w:eastAsia="仿宋" w:hAnsi="仿宋" w:hint="eastAsia"/>
          <w:sz w:val="32"/>
          <w:szCs w:val="32"/>
        </w:rPr>
        <w:t>羁押必要性审查</w:t>
      </w:r>
      <w:r>
        <w:rPr>
          <w:rFonts w:ascii="仿宋" w:eastAsia="仿宋" w:hAnsi="仿宋"/>
          <w:sz w:val="32"/>
          <w:szCs w:val="32"/>
        </w:rPr>
        <w:t>6</w:t>
      </w:r>
      <w:r>
        <w:rPr>
          <w:rFonts w:ascii="仿宋" w:eastAsia="仿宋" w:hAnsi="仿宋" w:hint="eastAsia"/>
          <w:sz w:val="32"/>
          <w:szCs w:val="32"/>
        </w:rPr>
        <w:t>次，提出解除继续羁押建议</w:t>
      </w:r>
      <w:r>
        <w:rPr>
          <w:rFonts w:ascii="仿宋" w:eastAsia="仿宋" w:hAnsi="仿宋"/>
          <w:sz w:val="32"/>
          <w:szCs w:val="32"/>
        </w:rPr>
        <w:t>6</w:t>
      </w:r>
      <w:r>
        <w:rPr>
          <w:rFonts w:ascii="仿宋" w:eastAsia="仿宋" w:hAnsi="仿宋" w:hint="eastAsia"/>
          <w:sz w:val="32"/>
          <w:szCs w:val="32"/>
        </w:rPr>
        <w:t>份，其中</w:t>
      </w:r>
      <w:r>
        <w:rPr>
          <w:rFonts w:ascii="仿宋" w:eastAsia="仿宋" w:hAnsi="仿宋"/>
          <w:sz w:val="32"/>
          <w:szCs w:val="32"/>
        </w:rPr>
        <w:t>5</w:t>
      </w:r>
      <w:r>
        <w:rPr>
          <w:rFonts w:ascii="仿宋" w:eastAsia="仿宋" w:hAnsi="仿宋" w:hint="eastAsia"/>
          <w:sz w:val="32"/>
          <w:szCs w:val="32"/>
        </w:rPr>
        <w:t>人被解除继续羁押。受理在押人员控告申诉案件</w:t>
      </w:r>
      <w:r>
        <w:rPr>
          <w:rFonts w:ascii="仿宋" w:eastAsia="仿宋" w:hAnsi="仿宋"/>
          <w:sz w:val="32"/>
          <w:szCs w:val="32"/>
        </w:rPr>
        <w:t>1</w:t>
      </w:r>
      <w:r>
        <w:rPr>
          <w:rFonts w:ascii="仿宋" w:eastAsia="仿宋" w:hAnsi="仿宋" w:hint="eastAsia"/>
          <w:sz w:val="32"/>
          <w:szCs w:val="32"/>
        </w:rPr>
        <w:t>件，已移送公安机关侦查</w:t>
      </w:r>
      <w:r w:rsidRPr="009B0B48">
        <w:rPr>
          <w:rFonts w:ascii="仿宋" w:eastAsia="仿宋" w:hAnsi="仿宋" w:hint="eastAsia"/>
          <w:sz w:val="32"/>
          <w:szCs w:val="32"/>
        </w:rPr>
        <w:t>。</w:t>
      </w:r>
    </w:p>
    <w:p w:rsidR="00FD36DE" w:rsidRPr="00437F1B" w:rsidRDefault="00FD36DE" w:rsidP="00BF433B">
      <w:pPr>
        <w:spacing w:after="0" w:line="620" w:lineRule="exact"/>
        <w:ind w:firstLineChars="199" w:firstLine="639"/>
        <w:jc w:val="both"/>
        <w:rPr>
          <w:rFonts w:ascii="楷体" w:eastAsia="楷体" w:hAnsi="楷体"/>
          <w:b/>
          <w:sz w:val="32"/>
        </w:rPr>
      </w:pPr>
      <w:r w:rsidRPr="00437F1B">
        <w:rPr>
          <w:rFonts w:ascii="楷体" w:eastAsia="楷体" w:hAnsi="楷体" w:hint="eastAsia"/>
          <w:b/>
          <w:sz w:val="32"/>
        </w:rPr>
        <w:t>四、</w:t>
      </w:r>
      <w:r>
        <w:rPr>
          <w:rFonts w:ascii="楷体" w:eastAsia="楷体" w:hAnsi="楷体" w:hint="eastAsia"/>
          <w:b/>
          <w:sz w:val="32"/>
        </w:rPr>
        <w:t>保持从严治检定力不动摇，推进</w:t>
      </w:r>
      <w:r w:rsidRPr="00437F1B">
        <w:rPr>
          <w:rFonts w:ascii="楷体" w:eastAsia="楷体" w:hAnsi="楷体" w:hint="eastAsia"/>
          <w:b/>
          <w:sz w:val="32"/>
        </w:rPr>
        <w:t>检察队伍建设</w:t>
      </w:r>
    </w:p>
    <w:p w:rsidR="00FD36DE" w:rsidRPr="008A55AC" w:rsidRDefault="00FD36DE" w:rsidP="00BF433B">
      <w:pPr>
        <w:spacing w:after="0" w:line="620" w:lineRule="exact"/>
        <w:ind w:firstLineChars="200" w:firstLine="640"/>
        <w:jc w:val="both"/>
        <w:rPr>
          <w:rFonts w:ascii="仿宋" w:eastAsia="仿宋" w:hAnsi="仿宋"/>
          <w:sz w:val="32"/>
          <w:szCs w:val="32"/>
        </w:rPr>
      </w:pPr>
      <w:r w:rsidRPr="008A55AC">
        <w:rPr>
          <w:rFonts w:ascii="仿宋" w:eastAsia="仿宋" w:hAnsi="仿宋" w:hint="eastAsia"/>
          <w:sz w:val="32"/>
          <w:szCs w:val="32"/>
        </w:rPr>
        <w:t>把纪律和规矩挺在前面，</w:t>
      </w:r>
      <w:r>
        <w:rPr>
          <w:rFonts w:ascii="仿宋" w:eastAsia="仿宋" w:hAnsi="仿宋" w:hint="eastAsia"/>
          <w:sz w:val="32"/>
          <w:szCs w:val="32"/>
        </w:rPr>
        <w:t>坚持</w:t>
      </w:r>
      <w:r w:rsidRPr="008A55AC">
        <w:rPr>
          <w:rFonts w:ascii="仿宋" w:eastAsia="仿宋" w:hAnsi="仿宋" w:hint="eastAsia"/>
          <w:sz w:val="32"/>
          <w:szCs w:val="32"/>
        </w:rPr>
        <w:t>教育从严，管理从严，监督从严，毫不动摇。</w:t>
      </w:r>
    </w:p>
    <w:p w:rsidR="00FD36DE" w:rsidRDefault="00FD36DE" w:rsidP="00BF433B">
      <w:pPr>
        <w:spacing w:after="0" w:line="620" w:lineRule="exact"/>
        <w:ind w:firstLineChars="200" w:firstLine="643"/>
        <w:jc w:val="both"/>
        <w:rPr>
          <w:rFonts w:ascii="仿宋" w:eastAsia="仿宋" w:hAnsi="仿宋"/>
          <w:sz w:val="32"/>
          <w:szCs w:val="32"/>
        </w:rPr>
      </w:pPr>
      <w:r w:rsidRPr="00437F1B">
        <w:rPr>
          <w:rFonts w:ascii="仿宋" w:eastAsia="仿宋" w:hAnsi="仿宋"/>
          <w:b/>
          <w:sz w:val="32"/>
          <w:szCs w:val="32"/>
        </w:rPr>
        <w:t>1.</w:t>
      </w:r>
      <w:r>
        <w:rPr>
          <w:rFonts w:ascii="仿宋" w:eastAsia="仿宋" w:hAnsi="仿宋" w:hint="eastAsia"/>
          <w:b/>
          <w:sz w:val="32"/>
          <w:szCs w:val="32"/>
        </w:rPr>
        <w:t>加强教育培训，让从严治检有动力</w:t>
      </w:r>
      <w:r w:rsidRPr="00437F1B">
        <w:rPr>
          <w:rFonts w:ascii="仿宋" w:eastAsia="仿宋" w:hAnsi="仿宋" w:hint="eastAsia"/>
          <w:b/>
          <w:sz w:val="32"/>
          <w:szCs w:val="32"/>
        </w:rPr>
        <w:t>。</w:t>
      </w:r>
      <w:r>
        <w:rPr>
          <w:rFonts w:ascii="仿宋" w:eastAsia="仿宋" w:hAnsi="仿宋" w:hint="eastAsia"/>
          <w:sz w:val="32"/>
          <w:szCs w:val="32"/>
        </w:rPr>
        <w:t>加强职业道德教育，组织“法治澧州、你我同在”演讲比赛，参加县人大常委会组织的宪法日宣誓等活动，让干警尊崇法律，珍视检察工作。组织干警</w:t>
      </w:r>
      <w:r w:rsidRPr="00F22F51">
        <w:rPr>
          <w:rFonts w:ascii="仿宋" w:eastAsia="仿宋" w:hAnsi="仿宋" w:hint="eastAsia"/>
          <w:sz w:val="32"/>
          <w:szCs w:val="32"/>
        </w:rPr>
        <w:t>集中学习“群众最喜爱的十名检察官”的先进事迹，</w:t>
      </w:r>
      <w:r>
        <w:rPr>
          <w:rFonts w:ascii="仿宋" w:eastAsia="仿宋" w:hAnsi="仿宋" w:hint="eastAsia"/>
          <w:sz w:val="32"/>
          <w:szCs w:val="32"/>
        </w:rPr>
        <w:t>开展学习“我身边的典型”活动，使干警爱岗敬业蔚然成风</w:t>
      </w:r>
      <w:r w:rsidRPr="00F22F51">
        <w:rPr>
          <w:rFonts w:ascii="仿宋" w:eastAsia="仿宋" w:hAnsi="仿宋" w:hint="eastAsia"/>
          <w:sz w:val="32"/>
          <w:szCs w:val="32"/>
        </w:rPr>
        <w:t>。开展十八届四中全会精神的全员培训，通过领导领学、党校教师授课、分组讨论等形式，</w:t>
      </w:r>
      <w:r>
        <w:rPr>
          <w:rFonts w:ascii="仿宋" w:eastAsia="仿宋" w:hAnsi="仿宋" w:hint="eastAsia"/>
          <w:sz w:val="32"/>
          <w:szCs w:val="32"/>
        </w:rPr>
        <w:t>明确检察人员的职责和使命</w:t>
      </w:r>
      <w:r w:rsidRPr="00F22F51">
        <w:rPr>
          <w:rFonts w:ascii="仿宋" w:eastAsia="仿宋" w:hAnsi="仿宋" w:hint="eastAsia"/>
          <w:sz w:val="32"/>
          <w:szCs w:val="32"/>
        </w:rPr>
        <w:t>。</w:t>
      </w:r>
      <w:r>
        <w:rPr>
          <w:rFonts w:ascii="仿宋" w:eastAsia="仿宋" w:hAnsi="仿宋" w:hint="eastAsia"/>
          <w:sz w:val="32"/>
          <w:szCs w:val="32"/>
        </w:rPr>
        <w:t>加强干警知识培训。组织或选派干警参加封闭式训练</w:t>
      </w:r>
      <w:r>
        <w:rPr>
          <w:rFonts w:ascii="仿宋" w:eastAsia="仿宋" w:hAnsi="仿宋"/>
          <w:sz w:val="32"/>
          <w:szCs w:val="32"/>
        </w:rPr>
        <w:t>8</w:t>
      </w:r>
      <w:r>
        <w:rPr>
          <w:rFonts w:ascii="仿宋" w:eastAsia="仿宋" w:hAnsi="仿宋" w:hint="eastAsia"/>
          <w:sz w:val="32"/>
          <w:szCs w:val="32"/>
        </w:rPr>
        <w:t xml:space="preserve">人（次），参加脱产学习培训　</w:t>
      </w:r>
      <w:r>
        <w:rPr>
          <w:rFonts w:ascii="仿宋" w:eastAsia="仿宋" w:hAnsi="仿宋"/>
          <w:sz w:val="32"/>
          <w:szCs w:val="32"/>
        </w:rPr>
        <w:lastRenderedPageBreak/>
        <w:t>48</w:t>
      </w:r>
      <w:r>
        <w:rPr>
          <w:rFonts w:ascii="仿宋" w:eastAsia="仿宋" w:hAnsi="仿宋" w:hint="eastAsia"/>
          <w:sz w:val="32"/>
          <w:szCs w:val="32"/>
        </w:rPr>
        <w:t>人（次），以案代训</w:t>
      </w:r>
      <w:r>
        <w:rPr>
          <w:rFonts w:ascii="仿宋" w:eastAsia="仿宋" w:hAnsi="仿宋"/>
          <w:sz w:val="32"/>
          <w:szCs w:val="32"/>
        </w:rPr>
        <w:t>12</w:t>
      </w:r>
      <w:r>
        <w:rPr>
          <w:rFonts w:ascii="仿宋" w:eastAsia="仿宋" w:hAnsi="仿宋" w:hint="eastAsia"/>
          <w:sz w:val="32"/>
          <w:szCs w:val="32"/>
        </w:rPr>
        <w:t>人（次），鼓励青年干警参加研究生脱产学习</w:t>
      </w:r>
      <w:r>
        <w:rPr>
          <w:rFonts w:ascii="仿宋" w:eastAsia="仿宋" w:hAnsi="仿宋"/>
          <w:sz w:val="32"/>
          <w:szCs w:val="32"/>
        </w:rPr>
        <w:t>4</w:t>
      </w:r>
      <w:r>
        <w:rPr>
          <w:rFonts w:ascii="仿宋" w:eastAsia="仿宋" w:hAnsi="仿宋" w:hint="eastAsia"/>
          <w:sz w:val="32"/>
          <w:szCs w:val="32"/>
        </w:rPr>
        <w:t>人，让青年干警迅速成长为工作骨干。以“一对一”帮助的模式，加强对中老年干警电脑操作等综合培训，干警自主运用网上办案系统人数达</w:t>
      </w:r>
      <w:r>
        <w:rPr>
          <w:rFonts w:ascii="仿宋" w:eastAsia="仿宋" w:hAnsi="仿宋"/>
          <w:sz w:val="32"/>
          <w:szCs w:val="32"/>
        </w:rPr>
        <w:t>100%</w:t>
      </w:r>
      <w:r>
        <w:rPr>
          <w:rFonts w:ascii="仿宋" w:eastAsia="仿宋" w:hAnsi="仿宋" w:hint="eastAsia"/>
          <w:sz w:val="32"/>
          <w:szCs w:val="32"/>
        </w:rPr>
        <w:t>。</w:t>
      </w:r>
    </w:p>
    <w:p w:rsidR="00FD36DE" w:rsidRDefault="00FD36DE" w:rsidP="00BF433B">
      <w:pPr>
        <w:spacing w:after="0" w:line="620" w:lineRule="exact"/>
        <w:ind w:firstLineChars="200" w:firstLine="643"/>
        <w:jc w:val="both"/>
        <w:rPr>
          <w:rFonts w:ascii="仿宋" w:eastAsia="仿宋" w:hAnsi="仿宋"/>
          <w:sz w:val="32"/>
          <w:szCs w:val="32"/>
        </w:rPr>
      </w:pPr>
      <w:r w:rsidRPr="00F65D7C">
        <w:rPr>
          <w:rFonts w:ascii="仿宋" w:eastAsia="仿宋" w:hAnsi="仿宋"/>
          <w:b/>
          <w:sz w:val="32"/>
          <w:szCs w:val="32"/>
        </w:rPr>
        <w:t>2.</w:t>
      </w:r>
      <w:r>
        <w:rPr>
          <w:rFonts w:ascii="仿宋" w:eastAsia="仿宋" w:hAnsi="仿宋" w:hint="eastAsia"/>
          <w:b/>
          <w:sz w:val="32"/>
          <w:szCs w:val="32"/>
        </w:rPr>
        <w:t>严格</w:t>
      </w:r>
      <w:r w:rsidRPr="00F65D7C">
        <w:rPr>
          <w:rFonts w:ascii="仿宋" w:eastAsia="仿宋" w:hAnsi="仿宋" w:hint="eastAsia"/>
          <w:b/>
          <w:sz w:val="32"/>
          <w:szCs w:val="32"/>
        </w:rPr>
        <w:t>内部管理，</w:t>
      </w:r>
      <w:r>
        <w:rPr>
          <w:rFonts w:ascii="仿宋" w:eastAsia="仿宋" w:hAnsi="仿宋" w:hint="eastAsia"/>
          <w:b/>
          <w:sz w:val="32"/>
          <w:szCs w:val="32"/>
        </w:rPr>
        <w:t>让从严治检有机制</w:t>
      </w:r>
      <w:r w:rsidRPr="00437F1B">
        <w:rPr>
          <w:rFonts w:ascii="仿宋" w:eastAsia="仿宋" w:hAnsi="仿宋" w:hint="eastAsia"/>
          <w:b/>
          <w:sz w:val="32"/>
          <w:szCs w:val="32"/>
        </w:rPr>
        <w:t>。</w:t>
      </w:r>
      <w:r w:rsidRPr="00F65D7C">
        <w:rPr>
          <w:rFonts w:ascii="仿宋" w:eastAsia="仿宋" w:hAnsi="仿宋" w:hint="eastAsia"/>
          <w:sz w:val="32"/>
          <w:szCs w:val="32"/>
        </w:rPr>
        <w:t>实行常态督查机制。</w:t>
      </w:r>
      <w:r>
        <w:rPr>
          <w:rFonts w:ascii="仿宋" w:eastAsia="仿宋" w:hAnsi="仿宋" w:hint="eastAsia"/>
          <w:sz w:val="32"/>
        </w:rPr>
        <w:t>由纪检监察部门开展纪律作风督查</w:t>
      </w:r>
      <w:r>
        <w:rPr>
          <w:rFonts w:ascii="仿宋" w:eastAsia="仿宋" w:hAnsi="仿宋"/>
          <w:sz w:val="32"/>
        </w:rPr>
        <w:t>21</w:t>
      </w:r>
      <w:r>
        <w:rPr>
          <w:rFonts w:ascii="仿宋" w:eastAsia="仿宋" w:hAnsi="仿宋" w:hint="eastAsia"/>
          <w:sz w:val="32"/>
        </w:rPr>
        <w:t>次，开展案件回访考察</w:t>
      </w:r>
      <w:r>
        <w:rPr>
          <w:rFonts w:ascii="仿宋" w:eastAsia="仿宋" w:hAnsi="仿宋"/>
          <w:sz w:val="32"/>
        </w:rPr>
        <w:t>23</w:t>
      </w:r>
      <w:r>
        <w:rPr>
          <w:rFonts w:ascii="仿宋" w:eastAsia="仿宋" w:hAnsi="仿宋" w:hint="eastAsia"/>
          <w:sz w:val="32"/>
        </w:rPr>
        <w:t>件。实行干警、部门负责人、分管院领导的层级管理和双向监督，及时了解情况、互帮互促。实行</w:t>
      </w:r>
      <w:r>
        <w:rPr>
          <w:rFonts w:ascii="仿宋" w:eastAsia="仿宋" w:hAnsi="仿宋" w:hint="eastAsia"/>
          <w:sz w:val="32"/>
          <w:szCs w:val="32"/>
        </w:rPr>
        <w:t>执法质量流程监管</w:t>
      </w:r>
      <w:r>
        <w:rPr>
          <w:rFonts w:ascii="仿宋" w:eastAsia="仿宋" w:hAnsi="仿宋" w:hint="eastAsia"/>
          <w:sz w:val="32"/>
        </w:rPr>
        <w:t>，</w:t>
      </w:r>
      <w:r>
        <w:rPr>
          <w:rFonts w:ascii="仿宋" w:eastAsia="仿宋" w:hAnsi="仿宋" w:hint="eastAsia"/>
          <w:sz w:val="32"/>
          <w:szCs w:val="32"/>
        </w:rPr>
        <w:t>利用全国统一业务应用系统，纠正不规范使用电子文书</w:t>
      </w:r>
      <w:r>
        <w:rPr>
          <w:rFonts w:ascii="仿宋" w:eastAsia="仿宋" w:hAnsi="仿宋"/>
          <w:sz w:val="32"/>
          <w:szCs w:val="32"/>
        </w:rPr>
        <w:t>15</w:t>
      </w:r>
      <w:r>
        <w:rPr>
          <w:rFonts w:ascii="仿宋" w:eastAsia="仿宋" w:hAnsi="仿宋" w:hint="eastAsia"/>
          <w:sz w:val="32"/>
          <w:szCs w:val="32"/>
        </w:rPr>
        <w:t>份，发出超期预警通知</w:t>
      </w:r>
      <w:r>
        <w:rPr>
          <w:rFonts w:ascii="仿宋" w:eastAsia="仿宋" w:hAnsi="仿宋"/>
          <w:sz w:val="32"/>
          <w:szCs w:val="32"/>
        </w:rPr>
        <w:t>30</w:t>
      </w:r>
      <w:r>
        <w:rPr>
          <w:rFonts w:ascii="仿宋" w:eastAsia="仿宋" w:hAnsi="仿宋" w:hint="eastAsia"/>
          <w:sz w:val="32"/>
          <w:szCs w:val="32"/>
        </w:rPr>
        <w:t>件（次）。</w:t>
      </w:r>
    </w:p>
    <w:p w:rsidR="00FD36DE" w:rsidRDefault="00FD36DE" w:rsidP="00BF433B">
      <w:pPr>
        <w:spacing w:after="0" w:line="620" w:lineRule="exact"/>
        <w:ind w:firstLineChars="200" w:firstLine="643"/>
        <w:jc w:val="both"/>
        <w:rPr>
          <w:rFonts w:ascii="仿宋" w:eastAsia="仿宋" w:hAnsi="仿宋"/>
          <w:sz w:val="32"/>
          <w:szCs w:val="32"/>
        </w:rPr>
      </w:pPr>
      <w:r w:rsidRPr="00F65D7C">
        <w:rPr>
          <w:rFonts w:ascii="仿宋" w:eastAsia="仿宋" w:hAnsi="仿宋"/>
          <w:b/>
          <w:sz w:val="32"/>
          <w:szCs w:val="32"/>
        </w:rPr>
        <w:t>3</w:t>
      </w:r>
      <w:r w:rsidR="00E80462">
        <w:rPr>
          <w:rFonts w:ascii="仿宋" w:eastAsia="仿宋" w:hAnsi="仿宋" w:hint="eastAsia"/>
          <w:b/>
          <w:sz w:val="32"/>
          <w:szCs w:val="32"/>
        </w:rPr>
        <w:t>.</w:t>
      </w:r>
      <w:r w:rsidRPr="00F65D7C">
        <w:rPr>
          <w:rFonts w:ascii="仿宋" w:eastAsia="仿宋" w:hAnsi="仿宋" w:hint="eastAsia"/>
          <w:b/>
          <w:sz w:val="32"/>
          <w:szCs w:val="32"/>
        </w:rPr>
        <w:t>广泛</w:t>
      </w:r>
      <w:r w:rsidRPr="00F65D7C">
        <w:rPr>
          <w:rFonts w:ascii="仿宋" w:eastAsia="仿宋" w:hAnsi="仿宋" w:hint="eastAsia"/>
          <w:b/>
          <w:bCs/>
          <w:sz w:val="32"/>
          <w:szCs w:val="32"/>
        </w:rPr>
        <w:t>接受监督，让从严治检有载体</w:t>
      </w:r>
      <w:r w:rsidRPr="00F65D7C">
        <w:rPr>
          <w:rFonts w:ascii="仿宋" w:eastAsia="仿宋" w:hAnsi="仿宋" w:hint="eastAsia"/>
          <w:b/>
          <w:sz w:val="32"/>
          <w:szCs w:val="32"/>
        </w:rPr>
        <w:t>。</w:t>
      </w:r>
      <w:r w:rsidRPr="00667F7D">
        <w:rPr>
          <w:rFonts w:ascii="仿宋" w:eastAsia="仿宋" w:hAnsi="仿宋" w:hint="eastAsia"/>
          <w:sz w:val="32"/>
          <w:szCs w:val="32"/>
        </w:rPr>
        <w:t>全面执行县人大及其常委会的各项决议、决定</w:t>
      </w:r>
      <w:r>
        <w:rPr>
          <w:rFonts w:ascii="仿宋" w:eastAsia="仿宋" w:hAnsi="仿宋" w:hint="eastAsia"/>
          <w:sz w:val="32"/>
          <w:szCs w:val="32"/>
        </w:rPr>
        <w:t>，认真开展“司法公正常德行”活动。根据县人大常委会的工作安排，在常委会上汇报刑事司法与行政执法衔接工作，编发</w:t>
      </w:r>
      <w:r w:rsidRPr="00667F7D">
        <w:rPr>
          <w:rFonts w:ascii="仿宋" w:eastAsia="仿宋" w:hAnsi="仿宋" w:hint="eastAsia"/>
          <w:sz w:val="32"/>
          <w:szCs w:val="32"/>
        </w:rPr>
        <w:t>《澧县检察》</w:t>
      </w:r>
      <w:r>
        <w:rPr>
          <w:rFonts w:ascii="仿宋" w:eastAsia="仿宋" w:hAnsi="仿宋" w:hint="eastAsia"/>
          <w:sz w:val="32"/>
          <w:szCs w:val="32"/>
        </w:rPr>
        <w:t>（人大代表、政协委员</w:t>
      </w:r>
      <w:r w:rsidRPr="00667F7D">
        <w:rPr>
          <w:rFonts w:ascii="仿宋" w:eastAsia="仿宋" w:hAnsi="仿宋" w:hint="eastAsia"/>
          <w:sz w:val="32"/>
          <w:szCs w:val="32"/>
        </w:rPr>
        <w:t>联络专刊</w:t>
      </w: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期，赠送给全县人大代表、政协委员</w:t>
      </w:r>
      <w:r w:rsidRPr="00667F7D">
        <w:rPr>
          <w:rFonts w:ascii="仿宋" w:eastAsia="仿宋" w:hAnsi="仿宋" w:hint="eastAsia"/>
          <w:sz w:val="32"/>
          <w:szCs w:val="32"/>
        </w:rPr>
        <w:t>。</w:t>
      </w:r>
      <w:r w:rsidRPr="005F70E8">
        <w:rPr>
          <w:rFonts w:ascii="仿宋" w:eastAsia="仿宋" w:hAnsi="仿宋" w:hint="eastAsia"/>
          <w:sz w:val="32"/>
          <w:szCs w:val="32"/>
        </w:rPr>
        <w:t>举办“</w:t>
      </w:r>
      <w:r>
        <w:rPr>
          <w:rFonts w:ascii="仿宋" w:eastAsia="仿宋" w:hAnsi="仿宋" w:hint="eastAsia"/>
          <w:sz w:val="32"/>
          <w:szCs w:val="32"/>
        </w:rPr>
        <w:t>查办与预防职务犯罪，推进反腐倡廉</w:t>
      </w:r>
      <w:r w:rsidRPr="005F70E8">
        <w:rPr>
          <w:rFonts w:ascii="仿宋" w:eastAsia="仿宋" w:hAnsi="仿宋" w:hint="eastAsia"/>
          <w:sz w:val="32"/>
          <w:szCs w:val="32"/>
        </w:rPr>
        <w:t>”</w:t>
      </w:r>
      <w:r>
        <w:rPr>
          <w:rFonts w:ascii="仿宋" w:eastAsia="仿宋" w:hAnsi="仿宋" w:hint="eastAsia"/>
          <w:sz w:val="32"/>
          <w:szCs w:val="32"/>
        </w:rPr>
        <w:t>检察开放日</w:t>
      </w:r>
      <w:r w:rsidRPr="005F70E8">
        <w:rPr>
          <w:rFonts w:ascii="仿宋" w:eastAsia="仿宋" w:hAnsi="仿宋" w:hint="eastAsia"/>
          <w:sz w:val="32"/>
          <w:szCs w:val="32"/>
        </w:rPr>
        <w:t>活动，邀请人大代表、政协委员、人民监督员</w:t>
      </w:r>
      <w:r>
        <w:rPr>
          <w:rFonts w:ascii="仿宋" w:eastAsia="仿宋" w:hAnsi="仿宋" w:hint="eastAsia"/>
          <w:sz w:val="32"/>
          <w:szCs w:val="32"/>
        </w:rPr>
        <w:t>、机关干部等</w:t>
      </w:r>
      <w:r>
        <w:rPr>
          <w:rFonts w:ascii="仿宋" w:eastAsia="仿宋" w:hAnsi="仿宋"/>
          <w:sz w:val="32"/>
          <w:szCs w:val="32"/>
        </w:rPr>
        <w:t>70</w:t>
      </w:r>
      <w:r>
        <w:rPr>
          <w:rFonts w:ascii="仿宋" w:eastAsia="仿宋" w:hAnsi="仿宋" w:hint="eastAsia"/>
          <w:sz w:val="32"/>
          <w:szCs w:val="32"/>
        </w:rPr>
        <w:t>余名</w:t>
      </w:r>
      <w:r w:rsidRPr="005F70E8">
        <w:rPr>
          <w:rFonts w:ascii="仿宋" w:eastAsia="仿宋" w:hAnsi="仿宋" w:hint="eastAsia"/>
          <w:sz w:val="32"/>
          <w:szCs w:val="32"/>
        </w:rPr>
        <w:t>代表到我院视察，</w:t>
      </w:r>
      <w:r w:rsidRPr="00667F7D">
        <w:rPr>
          <w:rFonts w:ascii="仿宋" w:eastAsia="仿宋" w:hAnsi="仿宋" w:hint="eastAsia"/>
          <w:sz w:val="32"/>
          <w:szCs w:val="32"/>
        </w:rPr>
        <w:t>诚挚征求建议、批评和意见。</w:t>
      </w:r>
      <w:r>
        <w:rPr>
          <w:rFonts w:ascii="仿宋" w:eastAsia="仿宋" w:hAnsi="仿宋" w:hint="eastAsia"/>
          <w:sz w:val="32"/>
          <w:szCs w:val="32"/>
        </w:rPr>
        <w:t>开展检察官履职评议活动，通过自评和他评，找准存在的问题和薄弱环节，总结取得的成绩和先进典型，取得了双重效果。</w:t>
      </w:r>
    </w:p>
    <w:p w:rsidR="00FD36DE" w:rsidRPr="004445BA" w:rsidRDefault="00FD36DE" w:rsidP="00BF433B">
      <w:pPr>
        <w:spacing w:after="0" w:line="620" w:lineRule="exact"/>
        <w:ind w:firstLineChars="200" w:firstLine="640"/>
        <w:jc w:val="both"/>
        <w:rPr>
          <w:rFonts w:ascii="仿宋" w:eastAsia="仿宋" w:hAnsi="仿宋"/>
          <w:sz w:val="32"/>
          <w:szCs w:val="32"/>
        </w:rPr>
      </w:pPr>
      <w:r>
        <w:rPr>
          <w:rFonts w:ascii="仿宋" w:eastAsia="仿宋" w:hAnsi="仿宋" w:hint="eastAsia"/>
          <w:sz w:val="32"/>
          <w:szCs w:val="32"/>
        </w:rPr>
        <w:lastRenderedPageBreak/>
        <w:t>各位代表，尽管</w:t>
      </w:r>
      <w:r>
        <w:rPr>
          <w:rFonts w:ascii="仿宋" w:eastAsia="仿宋" w:hAnsi="仿宋"/>
          <w:sz w:val="32"/>
          <w:szCs w:val="32"/>
        </w:rPr>
        <w:t>2015</w:t>
      </w:r>
      <w:r>
        <w:rPr>
          <w:rFonts w:ascii="仿宋" w:eastAsia="仿宋" w:hAnsi="仿宋" w:hint="eastAsia"/>
          <w:sz w:val="32"/>
          <w:szCs w:val="32"/>
        </w:rPr>
        <w:t>年我们取得了一定的成绩，但还存在不容忽视的困难和问题：在队伍建设方面，执法能力与水平参差不齐，与即将到来的司法体制改革不尽适应。在业务工作方面，职务犯罪侦查的领域不够宽，法律监督职能作用发挥还不够充分。在服务大局方面，预防警示教育的针对性不够强，延伸检察职能，促进社会管理创新上方法不多。对上述问题，我们将以更加求真务实的态度，认真研究，切实加以解决。</w:t>
      </w:r>
    </w:p>
    <w:p w:rsidR="00FD36DE" w:rsidRDefault="00FD36DE" w:rsidP="00BF433B">
      <w:pPr>
        <w:spacing w:after="0" w:line="620" w:lineRule="exact"/>
        <w:jc w:val="center"/>
        <w:rPr>
          <w:rFonts w:ascii="黑体" w:eastAsia="黑体" w:hAnsi="黑体"/>
          <w:b/>
          <w:sz w:val="32"/>
          <w:szCs w:val="32"/>
        </w:rPr>
      </w:pPr>
    </w:p>
    <w:p w:rsidR="00FD36DE" w:rsidRPr="004445BA" w:rsidRDefault="00FD36DE" w:rsidP="00BF433B">
      <w:pPr>
        <w:spacing w:after="0" w:line="620" w:lineRule="exact"/>
        <w:jc w:val="center"/>
        <w:rPr>
          <w:rFonts w:ascii="黑体" w:eastAsia="黑体" w:hAnsi="黑体"/>
          <w:b/>
          <w:sz w:val="32"/>
          <w:szCs w:val="32"/>
        </w:rPr>
      </w:pPr>
      <w:r w:rsidRPr="00437F1B">
        <w:rPr>
          <w:rFonts w:ascii="黑体" w:eastAsia="黑体" w:hAnsi="黑体"/>
          <w:b/>
          <w:sz w:val="32"/>
          <w:szCs w:val="32"/>
        </w:rPr>
        <w:t>2016</w:t>
      </w:r>
      <w:r w:rsidRPr="00437F1B">
        <w:rPr>
          <w:rFonts w:ascii="黑体" w:eastAsia="黑体" w:hAnsi="黑体" w:hint="eastAsia"/>
          <w:b/>
          <w:sz w:val="32"/>
          <w:szCs w:val="32"/>
        </w:rPr>
        <w:t>年工作安排</w:t>
      </w:r>
    </w:p>
    <w:p w:rsidR="00FD36DE" w:rsidRDefault="00FD36DE" w:rsidP="00BF433B">
      <w:pPr>
        <w:spacing w:after="0" w:line="620" w:lineRule="exact"/>
        <w:ind w:firstLineChars="200" w:firstLine="640"/>
        <w:jc w:val="both"/>
        <w:rPr>
          <w:rFonts w:ascii="仿宋" w:eastAsia="仿宋" w:hAnsi="仿宋"/>
          <w:sz w:val="32"/>
          <w:szCs w:val="32"/>
        </w:rPr>
      </w:pPr>
    </w:p>
    <w:p w:rsidR="00FD36DE" w:rsidRPr="00F46749" w:rsidRDefault="00FD36DE" w:rsidP="00BF433B">
      <w:pPr>
        <w:spacing w:after="0" w:line="620" w:lineRule="exact"/>
        <w:ind w:firstLineChars="200" w:firstLine="640"/>
        <w:jc w:val="both"/>
        <w:rPr>
          <w:rFonts w:ascii="仿宋" w:eastAsia="仿宋" w:hAnsi="仿宋"/>
          <w:sz w:val="32"/>
          <w:szCs w:val="32"/>
        </w:rPr>
      </w:pPr>
      <w:r>
        <w:rPr>
          <w:rFonts w:ascii="仿宋" w:eastAsia="仿宋" w:hAnsi="仿宋"/>
          <w:sz w:val="32"/>
          <w:szCs w:val="32"/>
        </w:rPr>
        <w:t>2016</w:t>
      </w:r>
      <w:r>
        <w:rPr>
          <w:rFonts w:ascii="仿宋" w:eastAsia="仿宋" w:hAnsi="仿宋" w:hint="eastAsia"/>
          <w:sz w:val="32"/>
          <w:szCs w:val="32"/>
        </w:rPr>
        <w:t>年将是不寻常的一年，我们将迎来司法体制改革的全面试点，将全面落实中央“创新、协调、绿色、开放、共享”的发展理念，任务更加艰巨，责任更为重大。我们将以执法办案为中心，以强化法律监督、强化自身监督、强化队伍建设为总要求，更加自觉地把澧县检察工作放在全县经济社会发展大局中来谋划和推进，为我县顺利实施</w:t>
      </w:r>
      <w:r w:rsidR="00663D9B">
        <w:rPr>
          <w:rFonts w:ascii="仿宋" w:eastAsia="仿宋" w:hAnsi="仿宋" w:hint="eastAsia"/>
          <w:sz w:val="32"/>
          <w:szCs w:val="32"/>
        </w:rPr>
        <w:t>“十三五”规划提供强有力司法保障。</w:t>
      </w:r>
    </w:p>
    <w:p w:rsidR="00FD36DE" w:rsidRPr="00F46749" w:rsidRDefault="00FD36DE" w:rsidP="00BF433B">
      <w:pPr>
        <w:spacing w:after="0" w:line="620" w:lineRule="exact"/>
        <w:ind w:firstLineChars="196" w:firstLine="630"/>
        <w:jc w:val="both"/>
        <w:rPr>
          <w:rFonts w:ascii="仿宋" w:eastAsia="仿宋" w:hAnsi="仿宋"/>
          <w:sz w:val="32"/>
          <w:szCs w:val="32"/>
        </w:rPr>
      </w:pPr>
      <w:r>
        <w:rPr>
          <w:rFonts w:ascii="楷体" w:eastAsia="楷体" w:hAnsi="楷体" w:hint="eastAsia"/>
          <w:b/>
          <w:sz w:val="32"/>
          <w:szCs w:val="32"/>
        </w:rPr>
        <w:t>一、找准职责定位，</w:t>
      </w:r>
      <w:r w:rsidRPr="00437F1B">
        <w:rPr>
          <w:rFonts w:ascii="楷体" w:eastAsia="楷体" w:hAnsi="楷体" w:hint="eastAsia"/>
          <w:b/>
          <w:sz w:val="32"/>
          <w:szCs w:val="32"/>
        </w:rPr>
        <w:t>保障</w:t>
      </w:r>
      <w:r>
        <w:rPr>
          <w:rFonts w:ascii="楷体" w:eastAsia="楷体" w:hAnsi="楷体" w:hint="eastAsia"/>
          <w:b/>
          <w:sz w:val="32"/>
          <w:szCs w:val="32"/>
        </w:rPr>
        <w:t>县域</w:t>
      </w:r>
      <w:r w:rsidRPr="00437F1B">
        <w:rPr>
          <w:rFonts w:ascii="楷体" w:eastAsia="楷体" w:hAnsi="楷体" w:hint="eastAsia"/>
          <w:b/>
          <w:sz w:val="32"/>
          <w:szCs w:val="32"/>
        </w:rPr>
        <w:t>经济社会健康发展。</w:t>
      </w:r>
      <w:r w:rsidRPr="00F46749">
        <w:rPr>
          <w:rFonts w:ascii="仿宋" w:eastAsia="仿宋" w:hAnsi="仿宋" w:hint="eastAsia"/>
          <w:sz w:val="32"/>
          <w:szCs w:val="32"/>
        </w:rPr>
        <w:t>找准检察机关促进法治经济和法治社会建设的切入点和着力点</w:t>
      </w:r>
      <w:r>
        <w:rPr>
          <w:rFonts w:ascii="仿宋" w:eastAsia="仿宋" w:hAnsi="仿宋" w:hint="eastAsia"/>
          <w:sz w:val="32"/>
          <w:szCs w:val="32"/>
        </w:rPr>
        <w:t>，</w:t>
      </w:r>
      <w:r w:rsidRPr="00F46749">
        <w:rPr>
          <w:rFonts w:ascii="仿宋" w:eastAsia="仿宋" w:hAnsi="仿宋" w:hint="eastAsia"/>
          <w:bCs/>
          <w:color w:val="000000"/>
          <w:sz w:val="32"/>
          <w:szCs w:val="32"/>
        </w:rPr>
        <w:t>发挥打击、预防、监督、教育、保护等职能，打击破坏市场秩序、经济转型、重点建设、投资环境、生态资源</w:t>
      </w:r>
      <w:r w:rsidRPr="00F46749">
        <w:rPr>
          <w:rFonts w:ascii="仿宋" w:eastAsia="仿宋" w:hAnsi="仿宋" w:hint="eastAsia"/>
          <w:bCs/>
          <w:color w:val="000000"/>
          <w:sz w:val="32"/>
          <w:szCs w:val="32"/>
        </w:rPr>
        <w:lastRenderedPageBreak/>
        <w:t>等犯罪，加强对非公有企业、中小微企业合法权益的平等保护，加强对涉农惠民资金、专项资金</w:t>
      </w:r>
      <w:r>
        <w:rPr>
          <w:rFonts w:ascii="仿宋" w:eastAsia="仿宋" w:hAnsi="仿宋" w:hint="eastAsia"/>
          <w:bCs/>
          <w:color w:val="000000"/>
          <w:sz w:val="32"/>
          <w:szCs w:val="32"/>
        </w:rPr>
        <w:t>管理等</w:t>
      </w:r>
      <w:r w:rsidRPr="00F46749">
        <w:rPr>
          <w:rFonts w:ascii="仿宋" w:eastAsia="仿宋" w:hAnsi="仿宋" w:hint="eastAsia"/>
          <w:bCs/>
          <w:color w:val="000000"/>
          <w:sz w:val="32"/>
          <w:szCs w:val="32"/>
        </w:rPr>
        <w:t>活动的监督。</w:t>
      </w:r>
      <w:r w:rsidRPr="00F46749">
        <w:rPr>
          <w:rFonts w:ascii="仿宋" w:eastAsia="仿宋" w:hAnsi="仿宋" w:hint="eastAsia"/>
          <w:sz w:val="32"/>
          <w:szCs w:val="32"/>
        </w:rPr>
        <w:t>严守检察</w:t>
      </w:r>
      <w:r>
        <w:rPr>
          <w:rFonts w:ascii="仿宋" w:eastAsia="仿宋" w:hAnsi="仿宋" w:hint="eastAsia"/>
          <w:sz w:val="32"/>
          <w:szCs w:val="32"/>
        </w:rPr>
        <w:t>执法</w:t>
      </w:r>
      <w:r w:rsidRPr="00F46749">
        <w:rPr>
          <w:rFonts w:ascii="仿宋" w:eastAsia="仿宋" w:hAnsi="仿宋" w:hint="eastAsia"/>
          <w:sz w:val="32"/>
          <w:szCs w:val="32"/>
        </w:rPr>
        <w:t>权力边界，坚决克服和纠正就案办案、机械执法、利益输送和损害市场主体合法权益执法</w:t>
      </w:r>
      <w:r>
        <w:rPr>
          <w:rFonts w:ascii="仿宋" w:eastAsia="仿宋" w:hAnsi="仿宋" w:hint="eastAsia"/>
          <w:sz w:val="32"/>
          <w:szCs w:val="32"/>
        </w:rPr>
        <w:t>的行为</w:t>
      </w:r>
      <w:r w:rsidRPr="00F46749">
        <w:rPr>
          <w:rFonts w:ascii="仿宋" w:eastAsia="仿宋" w:hAnsi="仿宋" w:hint="eastAsia"/>
          <w:sz w:val="32"/>
          <w:szCs w:val="32"/>
        </w:rPr>
        <w:t>，着力塑造澧县检察服务经济发展的新名片。</w:t>
      </w:r>
    </w:p>
    <w:p w:rsidR="00FD36DE" w:rsidRPr="00F46749" w:rsidRDefault="00FD36DE" w:rsidP="00BF433B">
      <w:pPr>
        <w:spacing w:after="0" w:line="620" w:lineRule="exact"/>
        <w:ind w:firstLineChars="196" w:firstLine="630"/>
        <w:jc w:val="both"/>
        <w:rPr>
          <w:rFonts w:ascii="仿宋" w:eastAsia="仿宋" w:hAnsi="仿宋"/>
          <w:bCs/>
          <w:color w:val="000000"/>
          <w:sz w:val="32"/>
          <w:szCs w:val="32"/>
        </w:rPr>
      </w:pPr>
      <w:r>
        <w:rPr>
          <w:rFonts w:ascii="楷体" w:eastAsia="楷体" w:hAnsi="楷体" w:hint="eastAsia"/>
          <w:b/>
          <w:sz w:val="32"/>
          <w:szCs w:val="32"/>
        </w:rPr>
        <w:t>二、贯彻</w:t>
      </w:r>
      <w:r w:rsidRPr="00C86394">
        <w:rPr>
          <w:rFonts w:ascii="楷体" w:eastAsia="楷体" w:hAnsi="楷体" w:hint="eastAsia"/>
          <w:b/>
          <w:bCs/>
          <w:color w:val="000000"/>
          <w:sz w:val="32"/>
          <w:szCs w:val="32"/>
        </w:rPr>
        <w:t>反腐败要求</w:t>
      </w:r>
      <w:r w:rsidRPr="00437F1B">
        <w:rPr>
          <w:rFonts w:ascii="楷体" w:eastAsia="楷体" w:hAnsi="楷体" w:hint="eastAsia"/>
          <w:b/>
          <w:sz w:val="32"/>
          <w:szCs w:val="32"/>
        </w:rPr>
        <w:t>，服务良好政治生态建设。</w:t>
      </w:r>
      <w:r>
        <w:rPr>
          <w:rFonts w:ascii="仿宋" w:eastAsia="仿宋" w:hAnsi="仿宋" w:hint="eastAsia"/>
          <w:bCs/>
          <w:color w:val="000000"/>
          <w:sz w:val="32"/>
          <w:szCs w:val="32"/>
        </w:rPr>
        <w:t>对腐败问题无禁区、全覆盖、零容忍。坚决查办发生在领导机关和领导干部中的贪污贿赂、渎职侵权案件，严肃</w:t>
      </w:r>
      <w:r w:rsidRPr="00F46749">
        <w:rPr>
          <w:rFonts w:ascii="仿宋" w:eastAsia="仿宋" w:hAnsi="仿宋" w:hint="eastAsia"/>
          <w:bCs/>
          <w:color w:val="000000"/>
          <w:sz w:val="32"/>
          <w:szCs w:val="32"/>
        </w:rPr>
        <w:t>查办发生在征地拆迁、社会保障、医疗卫生、支农惠农</w:t>
      </w:r>
      <w:r>
        <w:rPr>
          <w:rFonts w:ascii="仿宋" w:eastAsia="仿宋" w:hAnsi="仿宋" w:hint="eastAsia"/>
          <w:bCs/>
          <w:color w:val="000000"/>
          <w:sz w:val="32"/>
          <w:szCs w:val="32"/>
        </w:rPr>
        <w:t>、扶贫开发</w:t>
      </w:r>
      <w:r w:rsidRPr="00F46749">
        <w:rPr>
          <w:rFonts w:ascii="仿宋" w:eastAsia="仿宋" w:hAnsi="仿宋" w:hint="eastAsia"/>
          <w:bCs/>
          <w:color w:val="000000"/>
          <w:sz w:val="32"/>
          <w:szCs w:val="32"/>
        </w:rPr>
        <w:t>等领域职务犯罪，积极查办职级不高权力大、数额不多影响大、用权任性危害大的</w:t>
      </w:r>
      <w:r>
        <w:rPr>
          <w:rFonts w:ascii="仿宋" w:eastAsia="仿宋" w:hAnsi="仿宋" w:hint="eastAsia"/>
          <w:bCs/>
          <w:color w:val="000000"/>
          <w:sz w:val="32"/>
          <w:szCs w:val="32"/>
        </w:rPr>
        <w:t>职务犯罪案件</w:t>
      </w:r>
      <w:r w:rsidRPr="00F46749">
        <w:rPr>
          <w:rFonts w:ascii="仿宋" w:eastAsia="仿宋" w:hAnsi="仿宋" w:hint="eastAsia"/>
          <w:bCs/>
          <w:color w:val="000000"/>
          <w:sz w:val="32"/>
          <w:szCs w:val="32"/>
        </w:rPr>
        <w:t>。深入推进打击行贿犯罪专项工作。</w:t>
      </w:r>
      <w:r>
        <w:rPr>
          <w:rFonts w:ascii="仿宋" w:eastAsia="仿宋" w:hAnsi="仿宋" w:hint="eastAsia"/>
          <w:bCs/>
          <w:color w:val="000000"/>
          <w:sz w:val="32"/>
          <w:szCs w:val="32"/>
        </w:rPr>
        <w:t>把查办案件与查找“漏洞”结合起来，把提出预防检察建议与开展预防警示教育结合起来，惩防结合，促进权力在制度的框架内运行。</w:t>
      </w:r>
    </w:p>
    <w:p w:rsidR="00FD36DE" w:rsidRPr="00F46749" w:rsidRDefault="00FD36DE" w:rsidP="00BF433B">
      <w:pPr>
        <w:spacing w:after="0" w:line="620" w:lineRule="exact"/>
        <w:ind w:firstLineChars="200" w:firstLine="643"/>
        <w:jc w:val="both"/>
        <w:rPr>
          <w:rFonts w:ascii="仿宋" w:eastAsia="仿宋" w:hAnsi="仿宋"/>
          <w:sz w:val="32"/>
          <w:szCs w:val="32"/>
        </w:rPr>
      </w:pPr>
      <w:r>
        <w:rPr>
          <w:rFonts w:ascii="楷体" w:eastAsia="楷体" w:hAnsi="楷体" w:hint="eastAsia"/>
          <w:b/>
          <w:bCs/>
          <w:color w:val="000000"/>
          <w:sz w:val="32"/>
          <w:szCs w:val="32"/>
        </w:rPr>
        <w:t>三、紧扣治安热点难点</w:t>
      </w:r>
      <w:r w:rsidRPr="00437F1B">
        <w:rPr>
          <w:rFonts w:ascii="楷体" w:eastAsia="楷体" w:hAnsi="楷体" w:hint="eastAsia"/>
          <w:b/>
          <w:bCs/>
          <w:color w:val="000000"/>
          <w:sz w:val="32"/>
          <w:szCs w:val="32"/>
        </w:rPr>
        <w:t>，</w:t>
      </w:r>
      <w:r>
        <w:rPr>
          <w:rFonts w:ascii="楷体" w:eastAsia="楷体" w:hAnsi="楷体" w:hint="eastAsia"/>
          <w:b/>
          <w:bCs/>
          <w:color w:val="000000"/>
          <w:sz w:val="32"/>
          <w:szCs w:val="32"/>
        </w:rPr>
        <w:t>全力维护</w:t>
      </w:r>
      <w:r w:rsidRPr="00437F1B">
        <w:rPr>
          <w:rFonts w:ascii="楷体" w:eastAsia="楷体" w:hAnsi="楷体" w:hint="eastAsia"/>
          <w:b/>
          <w:bCs/>
          <w:color w:val="000000"/>
          <w:sz w:val="32"/>
          <w:szCs w:val="32"/>
        </w:rPr>
        <w:t>社会和谐稳定。</w:t>
      </w:r>
      <w:r w:rsidRPr="00A13203">
        <w:rPr>
          <w:rFonts w:ascii="仿宋" w:eastAsia="仿宋" w:hAnsi="仿宋" w:hint="eastAsia"/>
          <w:bCs/>
          <w:color w:val="000000"/>
          <w:sz w:val="32"/>
          <w:szCs w:val="32"/>
        </w:rPr>
        <w:t>回应人民</w:t>
      </w:r>
      <w:r>
        <w:rPr>
          <w:rFonts w:ascii="仿宋" w:eastAsia="仿宋" w:hAnsi="仿宋" w:hint="eastAsia"/>
          <w:bCs/>
          <w:color w:val="000000"/>
          <w:sz w:val="32"/>
          <w:szCs w:val="32"/>
        </w:rPr>
        <w:t>群众的</w:t>
      </w:r>
      <w:r w:rsidRPr="00A13203">
        <w:rPr>
          <w:rFonts w:ascii="仿宋" w:eastAsia="仿宋" w:hAnsi="仿宋" w:hint="eastAsia"/>
          <w:bCs/>
          <w:color w:val="000000"/>
          <w:sz w:val="32"/>
          <w:szCs w:val="32"/>
        </w:rPr>
        <w:t>平安需求，</w:t>
      </w:r>
      <w:r>
        <w:rPr>
          <w:rFonts w:ascii="仿宋" w:eastAsia="仿宋" w:hAnsi="仿宋" w:hint="eastAsia"/>
          <w:sz w:val="32"/>
          <w:szCs w:val="32"/>
        </w:rPr>
        <w:t>建立对黑恶势力、盗抢骗、黄赌毒等犯罪常态化打击机制，依法坚决打击非法集资、金融诈骗、传销等涉众型经济犯罪，着力加大对</w:t>
      </w:r>
      <w:r w:rsidRPr="00F46749">
        <w:rPr>
          <w:rFonts w:ascii="仿宋" w:eastAsia="仿宋" w:hAnsi="仿宋" w:hint="eastAsia"/>
          <w:sz w:val="32"/>
          <w:szCs w:val="32"/>
        </w:rPr>
        <w:t>食品</w:t>
      </w:r>
      <w:r>
        <w:rPr>
          <w:rFonts w:ascii="仿宋" w:eastAsia="仿宋" w:hAnsi="仿宋" w:hint="eastAsia"/>
          <w:sz w:val="32"/>
          <w:szCs w:val="32"/>
        </w:rPr>
        <w:t>药品</w:t>
      </w:r>
      <w:r w:rsidRPr="00F46749">
        <w:rPr>
          <w:rFonts w:ascii="仿宋" w:eastAsia="仿宋" w:hAnsi="仿宋" w:hint="eastAsia"/>
          <w:sz w:val="32"/>
          <w:szCs w:val="32"/>
        </w:rPr>
        <w:t>安全、</w:t>
      </w:r>
      <w:r>
        <w:rPr>
          <w:rFonts w:ascii="仿宋" w:eastAsia="仿宋" w:hAnsi="仿宋" w:hint="eastAsia"/>
          <w:sz w:val="32"/>
          <w:szCs w:val="32"/>
        </w:rPr>
        <w:t>环境污染、电信诈骗等群众反映强烈犯罪的惩治力度</w:t>
      </w:r>
      <w:r w:rsidRPr="00F46749">
        <w:rPr>
          <w:rFonts w:ascii="仿宋" w:eastAsia="仿宋" w:hAnsi="仿宋" w:hint="eastAsia"/>
          <w:sz w:val="32"/>
          <w:szCs w:val="32"/>
        </w:rPr>
        <w:t>。</w:t>
      </w:r>
      <w:r>
        <w:rPr>
          <w:rFonts w:ascii="仿宋" w:eastAsia="仿宋" w:hAnsi="仿宋" w:hint="eastAsia"/>
          <w:sz w:val="32"/>
          <w:szCs w:val="32"/>
        </w:rPr>
        <w:t>坚持维稳与维权相统一，</w:t>
      </w:r>
      <w:r w:rsidRPr="00F46749">
        <w:rPr>
          <w:rFonts w:ascii="仿宋" w:eastAsia="仿宋" w:hAnsi="仿宋" w:hint="eastAsia"/>
          <w:sz w:val="32"/>
          <w:szCs w:val="32"/>
        </w:rPr>
        <w:t>进一步推</w:t>
      </w:r>
      <w:r>
        <w:rPr>
          <w:rFonts w:ascii="仿宋" w:eastAsia="仿宋" w:hAnsi="仿宋" w:hint="eastAsia"/>
          <w:sz w:val="32"/>
          <w:szCs w:val="32"/>
        </w:rPr>
        <w:t>进信访工作改革，依法畅通群众诉求表达渠道，坚持在法治轨道内</w:t>
      </w:r>
      <w:r w:rsidRPr="00F46749">
        <w:rPr>
          <w:rFonts w:ascii="仿宋" w:eastAsia="仿宋" w:hAnsi="仿宋" w:hint="eastAsia"/>
          <w:sz w:val="32"/>
          <w:szCs w:val="32"/>
        </w:rPr>
        <w:t>及时公正解决群众合理合法诉求，减少社会对立面，促进社会和谐。</w:t>
      </w:r>
    </w:p>
    <w:p w:rsidR="00FD36DE" w:rsidRPr="00F46749" w:rsidRDefault="00FD36DE" w:rsidP="00BF433B">
      <w:pPr>
        <w:spacing w:after="0" w:line="620" w:lineRule="exact"/>
        <w:ind w:firstLineChars="200" w:firstLine="643"/>
        <w:jc w:val="both"/>
        <w:rPr>
          <w:rFonts w:ascii="仿宋" w:eastAsia="仿宋" w:hAnsi="仿宋"/>
          <w:sz w:val="32"/>
          <w:szCs w:val="32"/>
        </w:rPr>
      </w:pPr>
      <w:r w:rsidRPr="00437F1B">
        <w:rPr>
          <w:rFonts w:ascii="楷体" w:eastAsia="楷体" w:hAnsi="楷体" w:hint="eastAsia"/>
          <w:b/>
          <w:bCs/>
          <w:color w:val="000000"/>
          <w:sz w:val="32"/>
          <w:szCs w:val="32"/>
        </w:rPr>
        <w:lastRenderedPageBreak/>
        <w:t>四、</w:t>
      </w:r>
      <w:r>
        <w:rPr>
          <w:rFonts w:ascii="楷体" w:eastAsia="楷体" w:hAnsi="楷体" w:hint="eastAsia"/>
          <w:b/>
          <w:bCs/>
          <w:color w:val="000000"/>
          <w:sz w:val="32"/>
          <w:szCs w:val="32"/>
        </w:rPr>
        <w:t>坚守执法司法底线</w:t>
      </w:r>
      <w:r w:rsidRPr="00437F1B">
        <w:rPr>
          <w:rFonts w:ascii="楷体" w:eastAsia="楷体" w:hAnsi="楷体" w:hint="eastAsia"/>
          <w:b/>
          <w:bCs/>
          <w:color w:val="000000"/>
          <w:sz w:val="32"/>
          <w:szCs w:val="32"/>
        </w:rPr>
        <w:t>，促进公正司法和依法行政。</w:t>
      </w:r>
      <w:r w:rsidRPr="007A57CF">
        <w:rPr>
          <w:rFonts w:ascii="仿宋" w:eastAsia="仿宋" w:hAnsi="仿宋" w:hint="eastAsia"/>
          <w:bCs/>
          <w:color w:val="000000"/>
          <w:sz w:val="32"/>
          <w:szCs w:val="32"/>
        </w:rPr>
        <w:t>强化对自身执法办案的全程监督和同步管理，强化问题整改和责任倒查，确保办理的每一起案件都经</w:t>
      </w:r>
      <w:r>
        <w:rPr>
          <w:rFonts w:ascii="仿宋" w:eastAsia="仿宋" w:hAnsi="仿宋" w:hint="eastAsia"/>
          <w:bCs/>
          <w:color w:val="000000"/>
          <w:sz w:val="32"/>
          <w:szCs w:val="32"/>
        </w:rPr>
        <w:t>得</w:t>
      </w:r>
      <w:r w:rsidRPr="007A57CF">
        <w:rPr>
          <w:rFonts w:ascii="仿宋" w:eastAsia="仿宋" w:hAnsi="仿宋" w:hint="eastAsia"/>
          <w:bCs/>
          <w:color w:val="000000"/>
          <w:sz w:val="32"/>
          <w:szCs w:val="32"/>
        </w:rPr>
        <w:t>起法律的检验。</w:t>
      </w:r>
      <w:r>
        <w:rPr>
          <w:rFonts w:ascii="仿宋" w:eastAsia="仿宋" w:hAnsi="仿宋" w:hint="eastAsia"/>
          <w:sz w:val="32"/>
          <w:szCs w:val="32"/>
        </w:rPr>
        <w:t>加强对有案不立、违法立案、以罚代刑、超期羁押、量刑畸轻畸重等突出问题的监督，</w:t>
      </w:r>
      <w:r>
        <w:rPr>
          <w:rFonts w:ascii="仿宋" w:eastAsia="仿宋" w:hAnsi="仿宋" w:hint="eastAsia"/>
          <w:bCs/>
          <w:color w:val="000000"/>
          <w:sz w:val="32"/>
          <w:szCs w:val="32"/>
        </w:rPr>
        <w:t>发现并及时查处司法腐败问题，确保司法公正落到实处</w:t>
      </w:r>
      <w:r w:rsidRPr="00F46749">
        <w:rPr>
          <w:rFonts w:ascii="仿宋" w:eastAsia="仿宋" w:hAnsi="仿宋" w:hint="eastAsia"/>
          <w:sz w:val="32"/>
          <w:szCs w:val="32"/>
        </w:rPr>
        <w:t>。以人民群众有疑问的司法案件或司法现象为突破口，监督有关部门及时调查处理、及时整改问</w:t>
      </w:r>
      <w:r>
        <w:rPr>
          <w:rFonts w:ascii="仿宋" w:eastAsia="仿宋" w:hAnsi="仿宋" w:hint="eastAsia"/>
          <w:sz w:val="32"/>
          <w:szCs w:val="32"/>
        </w:rPr>
        <w:t>责，确保以司法活动促行政执法活动的改善</w:t>
      </w:r>
      <w:r w:rsidRPr="00F46749">
        <w:rPr>
          <w:rFonts w:ascii="仿宋" w:eastAsia="仿宋" w:hAnsi="仿宋" w:hint="eastAsia"/>
          <w:sz w:val="32"/>
          <w:szCs w:val="32"/>
        </w:rPr>
        <w:t>。</w:t>
      </w:r>
    </w:p>
    <w:p w:rsidR="00FD36DE" w:rsidRPr="0075289B" w:rsidRDefault="00FD36DE" w:rsidP="00BF433B">
      <w:pPr>
        <w:pStyle w:val="p0"/>
        <w:adjustRightInd w:val="0"/>
        <w:spacing w:after="0" w:line="620" w:lineRule="exact"/>
        <w:ind w:firstLineChars="196" w:firstLine="630"/>
        <w:jc w:val="both"/>
        <w:rPr>
          <w:rFonts w:ascii="仿宋" w:eastAsia="仿宋" w:hAnsi="仿宋"/>
          <w:sz w:val="32"/>
          <w:szCs w:val="32"/>
        </w:rPr>
      </w:pPr>
      <w:r w:rsidRPr="0075289B">
        <w:rPr>
          <w:rFonts w:ascii="楷体" w:eastAsia="楷体" w:hAnsi="楷体" w:hint="eastAsia"/>
          <w:b/>
          <w:bCs/>
          <w:color w:val="000000"/>
          <w:sz w:val="32"/>
          <w:szCs w:val="32"/>
        </w:rPr>
        <w:t>五、</w:t>
      </w:r>
      <w:r>
        <w:rPr>
          <w:rFonts w:ascii="楷体" w:eastAsia="楷体" w:hAnsi="楷体" w:hint="eastAsia"/>
          <w:b/>
          <w:bCs/>
          <w:color w:val="000000"/>
          <w:sz w:val="32"/>
          <w:szCs w:val="32"/>
        </w:rPr>
        <w:t>适应新时期新挑战，培养一支高素质检察</w:t>
      </w:r>
      <w:r w:rsidRPr="0075289B">
        <w:rPr>
          <w:rFonts w:ascii="楷体" w:eastAsia="楷体" w:hAnsi="楷体" w:hint="eastAsia"/>
          <w:b/>
          <w:bCs/>
          <w:color w:val="000000"/>
          <w:sz w:val="32"/>
          <w:szCs w:val="32"/>
        </w:rPr>
        <w:t>队伍。</w:t>
      </w:r>
      <w:r w:rsidRPr="004B79AE">
        <w:rPr>
          <w:rFonts w:ascii="仿宋" w:eastAsia="仿宋" w:hAnsi="仿宋" w:hint="eastAsia"/>
          <w:bCs/>
          <w:color w:val="000000"/>
          <w:sz w:val="32"/>
          <w:szCs w:val="32"/>
        </w:rPr>
        <w:t>结合实际，做好全面落实检察改革任务的前期准备工作。</w:t>
      </w:r>
      <w:r w:rsidRPr="0075289B">
        <w:rPr>
          <w:rFonts w:ascii="仿宋" w:eastAsia="仿宋" w:hAnsi="仿宋" w:hint="eastAsia"/>
          <w:sz w:val="32"/>
          <w:szCs w:val="32"/>
        </w:rPr>
        <w:t>深入推进队伍专业化建设</w:t>
      </w:r>
      <w:r>
        <w:rPr>
          <w:rFonts w:ascii="仿宋" w:eastAsia="仿宋" w:hAnsi="仿宋" w:hint="eastAsia"/>
          <w:sz w:val="32"/>
          <w:szCs w:val="32"/>
        </w:rPr>
        <w:t>。</w:t>
      </w:r>
      <w:r w:rsidRPr="0075289B">
        <w:rPr>
          <w:rFonts w:ascii="仿宋" w:eastAsia="仿宋" w:hAnsi="仿宋" w:hint="eastAsia"/>
          <w:sz w:val="32"/>
          <w:szCs w:val="32"/>
        </w:rPr>
        <w:t>开展岗位练兵、</w:t>
      </w:r>
      <w:r>
        <w:rPr>
          <w:rFonts w:ascii="仿宋" w:eastAsia="仿宋" w:hAnsi="仿宋" w:hint="eastAsia"/>
          <w:sz w:val="32"/>
          <w:szCs w:val="32"/>
        </w:rPr>
        <w:t>集中培训</w:t>
      </w:r>
      <w:r w:rsidRPr="0075289B">
        <w:rPr>
          <w:rFonts w:ascii="仿宋" w:eastAsia="仿宋" w:hAnsi="仿宋" w:hint="eastAsia"/>
          <w:sz w:val="32"/>
          <w:szCs w:val="32"/>
        </w:rPr>
        <w:t>、业务竞赛、理论研讨、案件评析等活动，使</w:t>
      </w:r>
      <w:r>
        <w:rPr>
          <w:rFonts w:ascii="仿宋" w:eastAsia="仿宋" w:hAnsi="仿宋" w:hint="eastAsia"/>
          <w:sz w:val="32"/>
          <w:szCs w:val="32"/>
        </w:rPr>
        <w:t>干警能力</w:t>
      </w:r>
      <w:r w:rsidRPr="0075289B">
        <w:rPr>
          <w:rFonts w:ascii="仿宋" w:eastAsia="仿宋" w:hAnsi="仿宋" w:hint="eastAsia"/>
          <w:sz w:val="32"/>
          <w:szCs w:val="32"/>
        </w:rPr>
        <w:t>与</w:t>
      </w:r>
      <w:r>
        <w:rPr>
          <w:rFonts w:ascii="仿宋" w:eastAsia="仿宋" w:hAnsi="仿宋" w:hint="eastAsia"/>
          <w:sz w:val="32"/>
          <w:szCs w:val="32"/>
        </w:rPr>
        <w:t>检察官员额制、司法责任制</w:t>
      </w:r>
      <w:r w:rsidRPr="0075289B">
        <w:rPr>
          <w:rFonts w:ascii="仿宋" w:eastAsia="仿宋" w:hAnsi="仿宋" w:hint="eastAsia"/>
          <w:sz w:val="32"/>
          <w:szCs w:val="32"/>
        </w:rPr>
        <w:t>和</w:t>
      </w:r>
      <w:r>
        <w:rPr>
          <w:rFonts w:ascii="仿宋" w:eastAsia="仿宋" w:hAnsi="仿宋" w:hint="eastAsia"/>
          <w:sz w:val="32"/>
          <w:szCs w:val="32"/>
        </w:rPr>
        <w:t>以</w:t>
      </w:r>
      <w:r w:rsidRPr="0075289B">
        <w:rPr>
          <w:rFonts w:ascii="仿宋" w:eastAsia="仿宋" w:hAnsi="仿宋" w:hint="eastAsia"/>
          <w:sz w:val="32"/>
          <w:szCs w:val="32"/>
        </w:rPr>
        <w:t>审判</w:t>
      </w:r>
      <w:r>
        <w:rPr>
          <w:rFonts w:ascii="仿宋" w:eastAsia="仿宋" w:hAnsi="仿宋" w:hint="eastAsia"/>
          <w:sz w:val="32"/>
          <w:szCs w:val="32"/>
        </w:rPr>
        <w:t>为中心的诉讼制度</w:t>
      </w:r>
      <w:r w:rsidRPr="0075289B">
        <w:rPr>
          <w:rFonts w:ascii="仿宋" w:eastAsia="仿宋" w:hAnsi="仿宋" w:hint="eastAsia"/>
          <w:sz w:val="32"/>
          <w:szCs w:val="32"/>
        </w:rPr>
        <w:t>改革相</w:t>
      </w:r>
      <w:r>
        <w:rPr>
          <w:rFonts w:ascii="仿宋" w:eastAsia="仿宋" w:hAnsi="仿宋" w:hint="eastAsia"/>
          <w:sz w:val="32"/>
          <w:szCs w:val="32"/>
        </w:rPr>
        <w:t>适应</w:t>
      </w:r>
      <w:r w:rsidRPr="0075289B">
        <w:rPr>
          <w:rFonts w:ascii="仿宋" w:eastAsia="仿宋" w:hAnsi="仿宋" w:hint="eastAsia"/>
          <w:sz w:val="32"/>
          <w:szCs w:val="32"/>
        </w:rPr>
        <w:t>。</w:t>
      </w:r>
      <w:r>
        <w:rPr>
          <w:rFonts w:ascii="仿宋" w:eastAsia="仿宋" w:hAnsi="仿宋" w:hint="eastAsia"/>
          <w:sz w:val="32"/>
          <w:szCs w:val="32"/>
        </w:rPr>
        <w:t>坚持从严治检和从优待检相结合。</w:t>
      </w:r>
      <w:r w:rsidRPr="0075289B">
        <w:rPr>
          <w:rFonts w:ascii="仿宋" w:eastAsia="仿宋" w:hAnsi="仿宋" w:hint="eastAsia"/>
          <w:sz w:val="32"/>
          <w:szCs w:val="32"/>
        </w:rPr>
        <w:t>大力开展层级监督和执法办案回访，</w:t>
      </w:r>
      <w:r>
        <w:rPr>
          <w:rFonts w:ascii="仿宋" w:eastAsia="仿宋" w:hAnsi="仿宋" w:hint="eastAsia"/>
          <w:sz w:val="32"/>
          <w:szCs w:val="32"/>
        </w:rPr>
        <w:t>继续开展检察官履职评议活动，</w:t>
      </w:r>
      <w:r w:rsidRPr="0075289B">
        <w:rPr>
          <w:rFonts w:ascii="仿宋" w:eastAsia="仿宋" w:hAnsi="仿宋" w:hint="eastAsia"/>
          <w:sz w:val="32"/>
          <w:szCs w:val="32"/>
        </w:rPr>
        <w:t>以零容忍的态度和刮骨疗毒的决心，坚决查处干警违法违纪问题，</w:t>
      </w:r>
      <w:r>
        <w:rPr>
          <w:rFonts w:ascii="仿宋" w:eastAsia="仿宋" w:hAnsi="仿宋" w:hint="eastAsia"/>
          <w:sz w:val="32"/>
          <w:szCs w:val="32"/>
        </w:rPr>
        <w:t>形成惩治威慑，倡导良好风气，树立良好形象</w:t>
      </w:r>
      <w:r w:rsidRPr="0075289B">
        <w:rPr>
          <w:rFonts w:ascii="仿宋" w:eastAsia="仿宋" w:hAnsi="仿宋" w:hint="eastAsia"/>
          <w:sz w:val="32"/>
          <w:szCs w:val="32"/>
        </w:rPr>
        <w:t>。</w:t>
      </w:r>
      <w:r>
        <w:rPr>
          <w:rFonts w:ascii="仿宋" w:eastAsia="仿宋" w:hAnsi="仿宋" w:hint="eastAsia"/>
          <w:sz w:val="32"/>
          <w:szCs w:val="32"/>
        </w:rPr>
        <w:t>开展有益身心健康的活动，积极争取提高干警的政治经济待遇，使想干事、能干事、干成事的干警有保障、有前途，营造拴心留人的工作环境，为</w:t>
      </w:r>
      <w:r w:rsidR="009F7B41">
        <w:rPr>
          <w:rFonts w:ascii="仿宋" w:eastAsia="仿宋" w:hAnsi="仿宋" w:hint="eastAsia"/>
          <w:sz w:val="32"/>
          <w:szCs w:val="32"/>
        </w:rPr>
        <w:t>澧县</w:t>
      </w:r>
      <w:r>
        <w:rPr>
          <w:rFonts w:ascii="仿宋" w:eastAsia="仿宋" w:hAnsi="仿宋" w:hint="eastAsia"/>
          <w:sz w:val="32"/>
          <w:szCs w:val="32"/>
        </w:rPr>
        <w:t>检察后续发展凝聚力量。</w:t>
      </w:r>
    </w:p>
    <w:p w:rsidR="00FD36DE" w:rsidRDefault="00FD36DE" w:rsidP="00BF433B">
      <w:pPr>
        <w:spacing w:after="0" w:line="620" w:lineRule="exact"/>
        <w:ind w:firstLineChars="200" w:firstLine="643"/>
        <w:jc w:val="both"/>
        <w:rPr>
          <w:rFonts w:ascii="仿宋" w:eastAsia="仿宋" w:hAnsi="仿宋"/>
          <w:sz w:val="32"/>
          <w:szCs w:val="32"/>
        </w:rPr>
      </w:pPr>
      <w:r w:rsidRPr="009F7C18">
        <w:rPr>
          <w:rFonts w:ascii="楷体" w:eastAsia="楷体" w:hAnsi="楷体" w:hint="eastAsia"/>
          <w:b/>
          <w:sz w:val="32"/>
          <w:szCs w:val="32"/>
        </w:rPr>
        <w:t>六、把握</w:t>
      </w:r>
      <w:r>
        <w:rPr>
          <w:rFonts w:ascii="楷体" w:eastAsia="楷体" w:hAnsi="楷体" w:hint="eastAsia"/>
          <w:b/>
          <w:sz w:val="32"/>
          <w:szCs w:val="32"/>
        </w:rPr>
        <w:t>政治</w:t>
      </w:r>
      <w:r w:rsidRPr="009F7C18">
        <w:rPr>
          <w:rFonts w:ascii="楷体" w:eastAsia="楷体" w:hAnsi="楷体" w:hint="eastAsia"/>
          <w:b/>
          <w:sz w:val="32"/>
          <w:szCs w:val="32"/>
        </w:rPr>
        <w:t>方向，增强接受监督</w:t>
      </w:r>
      <w:r>
        <w:rPr>
          <w:rFonts w:ascii="楷体" w:eastAsia="楷体" w:hAnsi="楷体" w:hint="eastAsia"/>
          <w:b/>
          <w:sz w:val="32"/>
          <w:szCs w:val="32"/>
        </w:rPr>
        <w:t>的自觉性</w:t>
      </w:r>
      <w:r w:rsidRPr="009F7C18">
        <w:rPr>
          <w:rFonts w:ascii="楷体" w:eastAsia="楷体" w:hAnsi="楷体" w:hint="eastAsia"/>
          <w:b/>
          <w:sz w:val="32"/>
          <w:szCs w:val="32"/>
        </w:rPr>
        <w:t>主动性。</w:t>
      </w:r>
      <w:r w:rsidRPr="00F46749">
        <w:rPr>
          <w:rFonts w:ascii="仿宋" w:eastAsia="仿宋" w:hAnsi="仿宋" w:hint="eastAsia"/>
          <w:sz w:val="32"/>
          <w:szCs w:val="32"/>
        </w:rPr>
        <w:t>牢牢把握检察工作的正确方向，正确处理党的领导与依法</w:t>
      </w:r>
      <w:r w:rsidRPr="00F46749">
        <w:rPr>
          <w:rFonts w:ascii="仿宋" w:eastAsia="仿宋" w:hAnsi="仿宋" w:hint="eastAsia"/>
          <w:sz w:val="32"/>
          <w:szCs w:val="32"/>
        </w:rPr>
        <w:lastRenderedPageBreak/>
        <w:t>独立公正行使检察权的关系，正确处理党的政策和国家法律的关系，把坚持党的领导、坚持人民主体地位体现和落实到各项检察工作中。坚决贯彻县委的决策部署，</w:t>
      </w:r>
      <w:r>
        <w:rPr>
          <w:rFonts w:ascii="仿宋" w:eastAsia="仿宋" w:hAnsi="仿宋" w:hint="eastAsia"/>
          <w:sz w:val="32"/>
          <w:szCs w:val="32"/>
        </w:rPr>
        <w:t>继续实行</w:t>
      </w:r>
      <w:r w:rsidRPr="00F46749">
        <w:rPr>
          <w:rFonts w:ascii="仿宋" w:eastAsia="仿宋" w:hAnsi="仿宋" w:hint="eastAsia"/>
          <w:sz w:val="32"/>
          <w:szCs w:val="32"/>
        </w:rPr>
        <w:t>重大事项报告制度。自觉接受县人大及其常委会的依法监督，自觉接受政协的民主监督，</w:t>
      </w:r>
      <w:r>
        <w:rPr>
          <w:rFonts w:ascii="仿宋" w:eastAsia="仿宋" w:hAnsi="仿宋" w:hint="eastAsia"/>
          <w:sz w:val="32"/>
          <w:szCs w:val="32"/>
        </w:rPr>
        <w:t>进一步密切与代表委员的日常联系，及时通报工作情况，邀请其广泛参与检察决策和执法办</w:t>
      </w:r>
      <w:r w:rsidR="005279BD">
        <w:rPr>
          <w:rFonts w:ascii="仿宋" w:eastAsia="仿宋" w:hAnsi="仿宋" w:hint="eastAsia"/>
          <w:sz w:val="32"/>
          <w:szCs w:val="32"/>
        </w:rPr>
        <w:t>案。全方位、多角度宣传检察工作，提升“检察开放日”等活动的频率，扩大</w:t>
      </w:r>
      <w:r>
        <w:rPr>
          <w:rFonts w:ascii="仿宋" w:eastAsia="仿宋" w:hAnsi="仿宋" w:hint="eastAsia"/>
          <w:sz w:val="32"/>
          <w:szCs w:val="32"/>
        </w:rPr>
        <w:t>覆盖面，主动接受社会各界和新闻媒体的监督，确保检察权在阳光下运行。</w:t>
      </w:r>
    </w:p>
    <w:p w:rsidR="00FD36DE" w:rsidRPr="0060709D" w:rsidRDefault="00FD36DE" w:rsidP="00BF433B">
      <w:pPr>
        <w:spacing w:after="0" w:line="620" w:lineRule="exact"/>
        <w:ind w:firstLineChars="200" w:firstLine="640"/>
        <w:jc w:val="both"/>
        <w:rPr>
          <w:rFonts w:ascii="仿宋" w:eastAsia="仿宋" w:hAnsi="仿宋"/>
          <w:bCs/>
          <w:color w:val="000000"/>
          <w:sz w:val="32"/>
          <w:szCs w:val="32"/>
        </w:rPr>
      </w:pPr>
      <w:r>
        <w:rPr>
          <w:rFonts w:ascii="仿宋" w:eastAsia="仿宋" w:hAnsi="仿宋" w:hint="eastAsia"/>
          <w:sz w:val="32"/>
          <w:szCs w:val="32"/>
        </w:rPr>
        <w:t>各位代表，新的一年里，我们将在县委和上级检察机关的坚强领导下，更加自觉接受人大、政协和社会各界监督，认真执行本次大会决议，切实做好各项检察工作，为澧县经济社会发展作出新的、更大的贡献。</w:t>
      </w:r>
    </w:p>
    <w:sectPr w:rsidR="00FD36DE" w:rsidRPr="0060709D" w:rsidSect="004358AB">
      <w:headerReference w:type="default" r:id="rId6"/>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645" w:rsidRDefault="00140645" w:rsidP="00270E36">
      <w:pPr>
        <w:spacing w:after="0"/>
      </w:pPr>
      <w:r>
        <w:separator/>
      </w:r>
    </w:p>
  </w:endnote>
  <w:endnote w:type="continuationSeparator" w:id="1">
    <w:p w:rsidR="00140645" w:rsidRDefault="00140645" w:rsidP="00270E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DE" w:rsidRDefault="000D2433" w:rsidP="005D26A8">
    <w:pPr>
      <w:pStyle w:val="a4"/>
      <w:framePr w:wrap="around" w:vAnchor="text" w:hAnchor="margin" w:xAlign="right" w:y="1"/>
      <w:rPr>
        <w:rStyle w:val="a5"/>
      </w:rPr>
    </w:pPr>
    <w:r>
      <w:rPr>
        <w:rStyle w:val="a5"/>
      </w:rPr>
      <w:fldChar w:fldCharType="begin"/>
    </w:r>
    <w:r w:rsidR="00FD36DE">
      <w:rPr>
        <w:rStyle w:val="a5"/>
      </w:rPr>
      <w:instrText xml:space="preserve">PAGE  </w:instrText>
    </w:r>
    <w:r>
      <w:rPr>
        <w:rStyle w:val="a5"/>
      </w:rPr>
      <w:fldChar w:fldCharType="end"/>
    </w:r>
  </w:p>
  <w:p w:rsidR="00FD36DE" w:rsidRDefault="00FD36DE" w:rsidP="00437F1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DE" w:rsidRDefault="000D2433" w:rsidP="005D26A8">
    <w:pPr>
      <w:pStyle w:val="a4"/>
      <w:framePr w:wrap="around" w:vAnchor="text" w:hAnchor="margin" w:xAlign="right" w:y="1"/>
      <w:rPr>
        <w:rStyle w:val="a5"/>
      </w:rPr>
    </w:pPr>
    <w:r>
      <w:rPr>
        <w:rStyle w:val="a5"/>
      </w:rPr>
      <w:fldChar w:fldCharType="begin"/>
    </w:r>
    <w:r w:rsidR="00FD36DE">
      <w:rPr>
        <w:rStyle w:val="a5"/>
      </w:rPr>
      <w:instrText xml:space="preserve">PAGE  </w:instrText>
    </w:r>
    <w:r>
      <w:rPr>
        <w:rStyle w:val="a5"/>
      </w:rPr>
      <w:fldChar w:fldCharType="separate"/>
    </w:r>
    <w:r w:rsidR="00663D9B">
      <w:rPr>
        <w:rStyle w:val="a5"/>
        <w:noProof/>
      </w:rPr>
      <w:t>8</w:t>
    </w:r>
    <w:r>
      <w:rPr>
        <w:rStyle w:val="a5"/>
      </w:rPr>
      <w:fldChar w:fldCharType="end"/>
    </w:r>
  </w:p>
  <w:p w:rsidR="00FD36DE" w:rsidRDefault="00FD36DE" w:rsidP="00437F1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645" w:rsidRDefault="00140645" w:rsidP="00270E36">
      <w:pPr>
        <w:spacing w:after="0"/>
      </w:pPr>
      <w:r>
        <w:separator/>
      </w:r>
    </w:p>
  </w:footnote>
  <w:footnote w:type="continuationSeparator" w:id="1">
    <w:p w:rsidR="00140645" w:rsidRDefault="00140645" w:rsidP="00270E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DE" w:rsidRDefault="00FD36DE" w:rsidP="00B9552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hdrShapeDefaults>
    <o:shapedefaults v:ext="edit" spidmax="13314"/>
  </w:hdrShapeDefaults>
  <w:footnotePr>
    <w:footnote w:id="0"/>
    <w:footnote w:id="1"/>
  </w:footnotePr>
  <w:endnotePr>
    <w:endnote w:id="0"/>
    <w:endnote w:id="1"/>
  </w:endnotePr>
  <w:compat>
    <w:useFELayout/>
  </w:compat>
  <w:rsids>
    <w:rsidRoot w:val="0090749D"/>
    <w:rsid w:val="00002020"/>
    <w:rsid w:val="00002E4E"/>
    <w:rsid w:val="000051FF"/>
    <w:rsid w:val="00006E40"/>
    <w:rsid w:val="00015BE2"/>
    <w:rsid w:val="00017D81"/>
    <w:rsid w:val="00023254"/>
    <w:rsid w:val="00023E4E"/>
    <w:rsid w:val="00024393"/>
    <w:rsid w:val="00030122"/>
    <w:rsid w:val="000302C2"/>
    <w:rsid w:val="000304C8"/>
    <w:rsid w:val="0003785D"/>
    <w:rsid w:val="0004383D"/>
    <w:rsid w:val="000444D5"/>
    <w:rsid w:val="00044606"/>
    <w:rsid w:val="000455F0"/>
    <w:rsid w:val="000456D8"/>
    <w:rsid w:val="00052A9E"/>
    <w:rsid w:val="00053132"/>
    <w:rsid w:val="0006301F"/>
    <w:rsid w:val="00065499"/>
    <w:rsid w:val="0006702D"/>
    <w:rsid w:val="00071A2A"/>
    <w:rsid w:val="0008053D"/>
    <w:rsid w:val="00081C3C"/>
    <w:rsid w:val="00084BDB"/>
    <w:rsid w:val="00084F90"/>
    <w:rsid w:val="00087147"/>
    <w:rsid w:val="00087B11"/>
    <w:rsid w:val="000918A6"/>
    <w:rsid w:val="00094EC6"/>
    <w:rsid w:val="00094F9E"/>
    <w:rsid w:val="0009714C"/>
    <w:rsid w:val="000A0945"/>
    <w:rsid w:val="000A1E31"/>
    <w:rsid w:val="000A3415"/>
    <w:rsid w:val="000A4915"/>
    <w:rsid w:val="000A78E8"/>
    <w:rsid w:val="000B34EA"/>
    <w:rsid w:val="000B3DD0"/>
    <w:rsid w:val="000C0A3A"/>
    <w:rsid w:val="000C1787"/>
    <w:rsid w:val="000C3C71"/>
    <w:rsid w:val="000C5D4D"/>
    <w:rsid w:val="000D2433"/>
    <w:rsid w:val="000D30B7"/>
    <w:rsid w:val="000D7882"/>
    <w:rsid w:val="000E1AEE"/>
    <w:rsid w:val="000E234C"/>
    <w:rsid w:val="000E2368"/>
    <w:rsid w:val="000E2EC5"/>
    <w:rsid w:val="000E6F76"/>
    <w:rsid w:val="000F13D5"/>
    <w:rsid w:val="000F17F5"/>
    <w:rsid w:val="000F3C15"/>
    <w:rsid w:val="000F6068"/>
    <w:rsid w:val="000F7F45"/>
    <w:rsid w:val="00100D82"/>
    <w:rsid w:val="001028B4"/>
    <w:rsid w:val="00103551"/>
    <w:rsid w:val="001128A0"/>
    <w:rsid w:val="00116502"/>
    <w:rsid w:val="0011716D"/>
    <w:rsid w:val="00117731"/>
    <w:rsid w:val="001233C5"/>
    <w:rsid w:val="00123710"/>
    <w:rsid w:val="00123A3F"/>
    <w:rsid w:val="001308F6"/>
    <w:rsid w:val="001342D7"/>
    <w:rsid w:val="00135D5F"/>
    <w:rsid w:val="0013649B"/>
    <w:rsid w:val="00140645"/>
    <w:rsid w:val="00146251"/>
    <w:rsid w:val="001553E8"/>
    <w:rsid w:val="0016135B"/>
    <w:rsid w:val="00165AFC"/>
    <w:rsid w:val="00167161"/>
    <w:rsid w:val="00167742"/>
    <w:rsid w:val="001738B0"/>
    <w:rsid w:val="00173D30"/>
    <w:rsid w:val="00177FC1"/>
    <w:rsid w:val="001815F7"/>
    <w:rsid w:val="00184237"/>
    <w:rsid w:val="00186BEF"/>
    <w:rsid w:val="00187A30"/>
    <w:rsid w:val="00191A62"/>
    <w:rsid w:val="001A0EA5"/>
    <w:rsid w:val="001A3DBE"/>
    <w:rsid w:val="001A5733"/>
    <w:rsid w:val="001A62C3"/>
    <w:rsid w:val="001A733A"/>
    <w:rsid w:val="001B1E38"/>
    <w:rsid w:val="001B2BC5"/>
    <w:rsid w:val="001B4AE2"/>
    <w:rsid w:val="001B5023"/>
    <w:rsid w:val="001B5515"/>
    <w:rsid w:val="001C279C"/>
    <w:rsid w:val="001C3065"/>
    <w:rsid w:val="001C365C"/>
    <w:rsid w:val="001C7D19"/>
    <w:rsid w:val="001D3C3E"/>
    <w:rsid w:val="001E0832"/>
    <w:rsid w:val="001E18A4"/>
    <w:rsid w:val="001E4CB4"/>
    <w:rsid w:val="001E4D2A"/>
    <w:rsid w:val="001E519A"/>
    <w:rsid w:val="001E5CC0"/>
    <w:rsid w:val="001F1CCE"/>
    <w:rsid w:val="001F4DAD"/>
    <w:rsid w:val="001F52E6"/>
    <w:rsid w:val="001F542F"/>
    <w:rsid w:val="00201BAB"/>
    <w:rsid w:val="002047F6"/>
    <w:rsid w:val="00205CAE"/>
    <w:rsid w:val="002065B4"/>
    <w:rsid w:val="002072D4"/>
    <w:rsid w:val="00214F91"/>
    <w:rsid w:val="00222DED"/>
    <w:rsid w:val="00224677"/>
    <w:rsid w:val="002248F5"/>
    <w:rsid w:val="00230220"/>
    <w:rsid w:val="00232FC4"/>
    <w:rsid w:val="0024702D"/>
    <w:rsid w:val="0025515A"/>
    <w:rsid w:val="00261F4C"/>
    <w:rsid w:val="002654AE"/>
    <w:rsid w:val="00270E36"/>
    <w:rsid w:val="0027143D"/>
    <w:rsid w:val="0027200E"/>
    <w:rsid w:val="00272558"/>
    <w:rsid w:val="0027342C"/>
    <w:rsid w:val="0027380C"/>
    <w:rsid w:val="0027600E"/>
    <w:rsid w:val="00277565"/>
    <w:rsid w:val="002825AD"/>
    <w:rsid w:val="00283773"/>
    <w:rsid w:val="00285879"/>
    <w:rsid w:val="00286AEB"/>
    <w:rsid w:val="0028776E"/>
    <w:rsid w:val="002918EE"/>
    <w:rsid w:val="00295C1F"/>
    <w:rsid w:val="00295E61"/>
    <w:rsid w:val="00297C13"/>
    <w:rsid w:val="002A2203"/>
    <w:rsid w:val="002A2411"/>
    <w:rsid w:val="002A3122"/>
    <w:rsid w:val="002A5D5A"/>
    <w:rsid w:val="002A6967"/>
    <w:rsid w:val="002A6A01"/>
    <w:rsid w:val="002A7AE0"/>
    <w:rsid w:val="002B56B4"/>
    <w:rsid w:val="002B78A5"/>
    <w:rsid w:val="002B7E0B"/>
    <w:rsid w:val="002C025C"/>
    <w:rsid w:val="002C1B52"/>
    <w:rsid w:val="002C2FCC"/>
    <w:rsid w:val="002C3B76"/>
    <w:rsid w:val="002C5ECA"/>
    <w:rsid w:val="002C61EC"/>
    <w:rsid w:val="002C67FF"/>
    <w:rsid w:val="002D09F1"/>
    <w:rsid w:val="002D42AD"/>
    <w:rsid w:val="002D5F3B"/>
    <w:rsid w:val="002D6B35"/>
    <w:rsid w:val="002E061E"/>
    <w:rsid w:val="002E2603"/>
    <w:rsid w:val="002E3D36"/>
    <w:rsid w:val="002E7E33"/>
    <w:rsid w:val="002F2CB6"/>
    <w:rsid w:val="002F4411"/>
    <w:rsid w:val="002F520A"/>
    <w:rsid w:val="002F57A3"/>
    <w:rsid w:val="00305ADC"/>
    <w:rsid w:val="003114BD"/>
    <w:rsid w:val="00312BE8"/>
    <w:rsid w:val="00323B43"/>
    <w:rsid w:val="00323E60"/>
    <w:rsid w:val="0032496A"/>
    <w:rsid w:val="00325949"/>
    <w:rsid w:val="00326D28"/>
    <w:rsid w:val="00327BA3"/>
    <w:rsid w:val="00330C6F"/>
    <w:rsid w:val="00331D17"/>
    <w:rsid w:val="00341EE2"/>
    <w:rsid w:val="00344CE3"/>
    <w:rsid w:val="003475C5"/>
    <w:rsid w:val="0035285A"/>
    <w:rsid w:val="00353F1C"/>
    <w:rsid w:val="00356099"/>
    <w:rsid w:val="0035649E"/>
    <w:rsid w:val="00356719"/>
    <w:rsid w:val="00356B21"/>
    <w:rsid w:val="003615FF"/>
    <w:rsid w:val="00361DFB"/>
    <w:rsid w:val="00363ADF"/>
    <w:rsid w:val="003645D1"/>
    <w:rsid w:val="00364754"/>
    <w:rsid w:val="00365683"/>
    <w:rsid w:val="00371E4C"/>
    <w:rsid w:val="00374D9D"/>
    <w:rsid w:val="003813AE"/>
    <w:rsid w:val="00383C73"/>
    <w:rsid w:val="0038512A"/>
    <w:rsid w:val="0038789E"/>
    <w:rsid w:val="0039089E"/>
    <w:rsid w:val="003965B3"/>
    <w:rsid w:val="00397F21"/>
    <w:rsid w:val="003A0D7D"/>
    <w:rsid w:val="003A214E"/>
    <w:rsid w:val="003A78DA"/>
    <w:rsid w:val="003B293C"/>
    <w:rsid w:val="003B2B0D"/>
    <w:rsid w:val="003B2C93"/>
    <w:rsid w:val="003C4C77"/>
    <w:rsid w:val="003C6B97"/>
    <w:rsid w:val="003C6C39"/>
    <w:rsid w:val="003D37D8"/>
    <w:rsid w:val="003D3CAC"/>
    <w:rsid w:val="003D672D"/>
    <w:rsid w:val="003D7187"/>
    <w:rsid w:val="003E75EB"/>
    <w:rsid w:val="003F0753"/>
    <w:rsid w:val="003F099D"/>
    <w:rsid w:val="003F1C4C"/>
    <w:rsid w:val="003F5F68"/>
    <w:rsid w:val="003F6A0C"/>
    <w:rsid w:val="003F6A66"/>
    <w:rsid w:val="00401A28"/>
    <w:rsid w:val="00410C7E"/>
    <w:rsid w:val="00415B00"/>
    <w:rsid w:val="004168EB"/>
    <w:rsid w:val="004273D6"/>
    <w:rsid w:val="004326C7"/>
    <w:rsid w:val="004331C2"/>
    <w:rsid w:val="00435276"/>
    <w:rsid w:val="004358AB"/>
    <w:rsid w:val="00437F1B"/>
    <w:rsid w:val="00443A08"/>
    <w:rsid w:val="004445BA"/>
    <w:rsid w:val="00444746"/>
    <w:rsid w:val="0044481F"/>
    <w:rsid w:val="0045122E"/>
    <w:rsid w:val="004531E2"/>
    <w:rsid w:val="0045326B"/>
    <w:rsid w:val="004534AB"/>
    <w:rsid w:val="00453820"/>
    <w:rsid w:val="004579F6"/>
    <w:rsid w:val="004669F1"/>
    <w:rsid w:val="004671BB"/>
    <w:rsid w:val="0047020C"/>
    <w:rsid w:val="00476FD5"/>
    <w:rsid w:val="00481668"/>
    <w:rsid w:val="0048402B"/>
    <w:rsid w:val="00485D56"/>
    <w:rsid w:val="00485FD2"/>
    <w:rsid w:val="004877DC"/>
    <w:rsid w:val="0049029B"/>
    <w:rsid w:val="00491DFB"/>
    <w:rsid w:val="004966A8"/>
    <w:rsid w:val="004A050F"/>
    <w:rsid w:val="004A0B43"/>
    <w:rsid w:val="004A129D"/>
    <w:rsid w:val="004A56CB"/>
    <w:rsid w:val="004A66E1"/>
    <w:rsid w:val="004B0E41"/>
    <w:rsid w:val="004B23DF"/>
    <w:rsid w:val="004B65AE"/>
    <w:rsid w:val="004B79AE"/>
    <w:rsid w:val="004C0C9E"/>
    <w:rsid w:val="004C10D2"/>
    <w:rsid w:val="004C43F3"/>
    <w:rsid w:val="004C5E3C"/>
    <w:rsid w:val="004D19EC"/>
    <w:rsid w:val="004D281F"/>
    <w:rsid w:val="004E0CCE"/>
    <w:rsid w:val="004E4FE4"/>
    <w:rsid w:val="004E5581"/>
    <w:rsid w:val="004E6AD7"/>
    <w:rsid w:val="004F1443"/>
    <w:rsid w:val="004F3282"/>
    <w:rsid w:val="004F3C03"/>
    <w:rsid w:val="004F5D05"/>
    <w:rsid w:val="004F7CD2"/>
    <w:rsid w:val="004F7D99"/>
    <w:rsid w:val="00503385"/>
    <w:rsid w:val="00506E23"/>
    <w:rsid w:val="0050722B"/>
    <w:rsid w:val="0051082E"/>
    <w:rsid w:val="0051175D"/>
    <w:rsid w:val="00512791"/>
    <w:rsid w:val="00516A85"/>
    <w:rsid w:val="00517412"/>
    <w:rsid w:val="00520127"/>
    <w:rsid w:val="00520E18"/>
    <w:rsid w:val="005211ED"/>
    <w:rsid w:val="005218B8"/>
    <w:rsid w:val="00523DEE"/>
    <w:rsid w:val="005246D2"/>
    <w:rsid w:val="005279BD"/>
    <w:rsid w:val="00550C24"/>
    <w:rsid w:val="005600AC"/>
    <w:rsid w:val="00565B2D"/>
    <w:rsid w:val="00565B46"/>
    <w:rsid w:val="005700CC"/>
    <w:rsid w:val="00572306"/>
    <w:rsid w:val="00573657"/>
    <w:rsid w:val="00574E43"/>
    <w:rsid w:val="00581592"/>
    <w:rsid w:val="005830A5"/>
    <w:rsid w:val="00583166"/>
    <w:rsid w:val="00583D62"/>
    <w:rsid w:val="0058732A"/>
    <w:rsid w:val="00587517"/>
    <w:rsid w:val="0059482C"/>
    <w:rsid w:val="00597124"/>
    <w:rsid w:val="005A110A"/>
    <w:rsid w:val="005A2F9B"/>
    <w:rsid w:val="005A406C"/>
    <w:rsid w:val="005A5705"/>
    <w:rsid w:val="005B01D4"/>
    <w:rsid w:val="005B1A19"/>
    <w:rsid w:val="005B1BED"/>
    <w:rsid w:val="005B3EB5"/>
    <w:rsid w:val="005B7E78"/>
    <w:rsid w:val="005C4310"/>
    <w:rsid w:val="005D26A8"/>
    <w:rsid w:val="005D4C99"/>
    <w:rsid w:val="005E1090"/>
    <w:rsid w:val="005F21AB"/>
    <w:rsid w:val="005F23EB"/>
    <w:rsid w:val="005F302D"/>
    <w:rsid w:val="005F330E"/>
    <w:rsid w:val="005F5327"/>
    <w:rsid w:val="005F70E8"/>
    <w:rsid w:val="0060709D"/>
    <w:rsid w:val="00613D93"/>
    <w:rsid w:val="00622798"/>
    <w:rsid w:val="00625522"/>
    <w:rsid w:val="00625F04"/>
    <w:rsid w:val="006272B4"/>
    <w:rsid w:val="00627881"/>
    <w:rsid w:val="00632478"/>
    <w:rsid w:val="006456DB"/>
    <w:rsid w:val="00645A50"/>
    <w:rsid w:val="006470E3"/>
    <w:rsid w:val="006508F6"/>
    <w:rsid w:val="00650CCF"/>
    <w:rsid w:val="006513D9"/>
    <w:rsid w:val="006553B4"/>
    <w:rsid w:val="00656883"/>
    <w:rsid w:val="00662F55"/>
    <w:rsid w:val="00663D9B"/>
    <w:rsid w:val="00664E4B"/>
    <w:rsid w:val="00667F7D"/>
    <w:rsid w:val="00670273"/>
    <w:rsid w:val="00670A2D"/>
    <w:rsid w:val="0067300D"/>
    <w:rsid w:val="006746B1"/>
    <w:rsid w:val="00677C4A"/>
    <w:rsid w:val="00681DF6"/>
    <w:rsid w:val="00681EBB"/>
    <w:rsid w:val="00682C8F"/>
    <w:rsid w:val="00684FB0"/>
    <w:rsid w:val="0068509C"/>
    <w:rsid w:val="00687F5E"/>
    <w:rsid w:val="006919E3"/>
    <w:rsid w:val="00692C89"/>
    <w:rsid w:val="00692DC3"/>
    <w:rsid w:val="0069386A"/>
    <w:rsid w:val="006948E8"/>
    <w:rsid w:val="00694CCF"/>
    <w:rsid w:val="006A3052"/>
    <w:rsid w:val="006A368E"/>
    <w:rsid w:val="006A5627"/>
    <w:rsid w:val="006B6F10"/>
    <w:rsid w:val="006C150F"/>
    <w:rsid w:val="006D3554"/>
    <w:rsid w:val="006D3A42"/>
    <w:rsid w:val="006D3DAE"/>
    <w:rsid w:val="006D420C"/>
    <w:rsid w:val="006E07BF"/>
    <w:rsid w:val="006F0EB4"/>
    <w:rsid w:val="006F4EC5"/>
    <w:rsid w:val="006F5B24"/>
    <w:rsid w:val="006F7815"/>
    <w:rsid w:val="00700508"/>
    <w:rsid w:val="00704511"/>
    <w:rsid w:val="00704C25"/>
    <w:rsid w:val="007055A5"/>
    <w:rsid w:val="00713B6F"/>
    <w:rsid w:val="0071440A"/>
    <w:rsid w:val="0071667B"/>
    <w:rsid w:val="00716B16"/>
    <w:rsid w:val="00716F54"/>
    <w:rsid w:val="0071738C"/>
    <w:rsid w:val="00732222"/>
    <w:rsid w:val="00735AA7"/>
    <w:rsid w:val="007360E5"/>
    <w:rsid w:val="00741432"/>
    <w:rsid w:val="0074633E"/>
    <w:rsid w:val="00750E81"/>
    <w:rsid w:val="0075289B"/>
    <w:rsid w:val="00752FA0"/>
    <w:rsid w:val="00753812"/>
    <w:rsid w:val="00756D94"/>
    <w:rsid w:val="0076193E"/>
    <w:rsid w:val="0076685C"/>
    <w:rsid w:val="0076790A"/>
    <w:rsid w:val="00770233"/>
    <w:rsid w:val="00770D8B"/>
    <w:rsid w:val="0077419F"/>
    <w:rsid w:val="0077795A"/>
    <w:rsid w:val="00782DDA"/>
    <w:rsid w:val="00785D49"/>
    <w:rsid w:val="00791D16"/>
    <w:rsid w:val="00795873"/>
    <w:rsid w:val="007A1E13"/>
    <w:rsid w:val="007A301E"/>
    <w:rsid w:val="007A379A"/>
    <w:rsid w:val="007A49B8"/>
    <w:rsid w:val="007A57CF"/>
    <w:rsid w:val="007A6071"/>
    <w:rsid w:val="007A6F21"/>
    <w:rsid w:val="007B0AE6"/>
    <w:rsid w:val="007B7AFB"/>
    <w:rsid w:val="007C0306"/>
    <w:rsid w:val="007C43F8"/>
    <w:rsid w:val="007C4862"/>
    <w:rsid w:val="007C7AE2"/>
    <w:rsid w:val="007D48D2"/>
    <w:rsid w:val="007D575D"/>
    <w:rsid w:val="007E3387"/>
    <w:rsid w:val="007E499A"/>
    <w:rsid w:val="007F0C6B"/>
    <w:rsid w:val="007F2A7D"/>
    <w:rsid w:val="007F367C"/>
    <w:rsid w:val="007F4A64"/>
    <w:rsid w:val="007F612A"/>
    <w:rsid w:val="008005E0"/>
    <w:rsid w:val="008036BC"/>
    <w:rsid w:val="008051AB"/>
    <w:rsid w:val="008101A4"/>
    <w:rsid w:val="008135CA"/>
    <w:rsid w:val="0081408D"/>
    <w:rsid w:val="00820C5D"/>
    <w:rsid w:val="008264E4"/>
    <w:rsid w:val="0082671F"/>
    <w:rsid w:val="008309F8"/>
    <w:rsid w:val="00833FDC"/>
    <w:rsid w:val="00836850"/>
    <w:rsid w:val="00840188"/>
    <w:rsid w:val="008427B2"/>
    <w:rsid w:val="00843B8F"/>
    <w:rsid w:val="00850BF8"/>
    <w:rsid w:val="00851AA1"/>
    <w:rsid w:val="00852C7C"/>
    <w:rsid w:val="00852F01"/>
    <w:rsid w:val="008546CA"/>
    <w:rsid w:val="00864847"/>
    <w:rsid w:val="00865E97"/>
    <w:rsid w:val="008700F0"/>
    <w:rsid w:val="008742D8"/>
    <w:rsid w:val="00874CBC"/>
    <w:rsid w:val="00877E23"/>
    <w:rsid w:val="0088242A"/>
    <w:rsid w:val="00886BE4"/>
    <w:rsid w:val="00895E6A"/>
    <w:rsid w:val="00895FB5"/>
    <w:rsid w:val="008A028D"/>
    <w:rsid w:val="008A3BC5"/>
    <w:rsid w:val="008A4A84"/>
    <w:rsid w:val="008A55AC"/>
    <w:rsid w:val="008A692D"/>
    <w:rsid w:val="008B0B83"/>
    <w:rsid w:val="008B1EA5"/>
    <w:rsid w:val="008B6825"/>
    <w:rsid w:val="008B7726"/>
    <w:rsid w:val="008C5E3E"/>
    <w:rsid w:val="008C7DF7"/>
    <w:rsid w:val="008D04D7"/>
    <w:rsid w:val="008D066E"/>
    <w:rsid w:val="008D49BC"/>
    <w:rsid w:val="008D72B0"/>
    <w:rsid w:val="008E1A7E"/>
    <w:rsid w:val="008E686A"/>
    <w:rsid w:val="008F29B2"/>
    <w:rsid w:val="008F2C1F"/>
    <w:rsid w:val="008F49CB"/>
    <w:rsid w:val="008F4A54"/>
    <w:rsid w:val="008F650C"/>
    <w:rsid w:val="008F6DC2"/>
    <w:rsid w:val="008F7674"/>
    <w:rsid w:val="00900147"/>
    <w:rsid w:val="0090091A"/>
    <w:rsid w:val="0090465C"/>
    <w:rsid w:val="0090749D"/>
    <w:rsid w:val="0090785E"/>
    <w:rsid w:val="009124B6"/>
    <w:rsid w:val="00916D39"/>
    <w:rsid w:val="00921F9A"/>
    <w:rsid w:val="009238F7"/>
    <w:rsid w:val="009260CC"/>
    <w:rsid w:val="009268A0"/>
    <w:rsid w:val="009332EF"/>
    <w:rsid w:val="00937CC7"/>
    <w:rsid w:val="00942155"/>
    <w:rsid w:val="00946A4A"/>
    <w:rsid w:val="00947BDD"/>
    <w:rsid w:val="00951EA8"/>
    <w:rsid w:val="009530B1"/>
    <w:rsid w:val="00956E93"/>
    <w:rsid w:val="00963E47"/>
    <w:rsid w:val="00966522"/>
    <w:rsid w:val="00972A52"/>
    <w:rsid w:val="00974859"/>
    <w:rsid w:val="00974B4B"/>
    <w:rsid w:val="00976EC1"/>
    <w:rsid w:val="00983236"/>
    <w:rsid w:val="00984FFE"/>
    <w:rsid w:val="0099558B"/>
    <w:rsid w:val="009A138C"/>
    <w:rsid w:val="009A2314"/>
    <w:rsid w:val="009A4D43"/>
    <w:rsid w:val="009A5CEA"/>
    <w:rsid w:val="009A7D4C"/>
    <w:rsid w:val="009B0B48"/>
    <w:rsid w:val="009B25C8"/>
    <w:rsid w:val="009B495D"/>
    <w:rsid w:val="009C284E"/>
    <w:rsid w:val="009C2EDF"/>
    <w:rsid w:val="009C32F1"/>
    <w:rsid w:val="009C3423"/>
    <w:rsid w:val="009C7DCB"/>
    <w:rsid w:val="009D1FC4"/>
    <w:rsid w:val="009D4BF2"/>
    <w:rsid w:val="009E31BE"/>
    <w:rsid w:val="009E4596"/>
    <w:rsid w:val="009E7743"/>
    <w:rsid w:val="009F0192"/>
    <w:rsid w:val="009F4442"/>
    <w:rsid w:val="009F7B41"/>
    <w:rsid w:val="009F7C18"/>
    <w:rsid w:val="00A009E4"/>
    <w:rsid w:val="00A00B38"/>
    <w:rsid w:val="00A012CA"/>
    <w:rsid w:val="00A02AA3"/>
    <w:rsid w:val="00A0401B"/>
    <w:rsid w:val="00A06C72"/>
    <w:rsid w:val="00A07E80"/>
    <w:rsid w:val="00A1267A"/>
    <w:rsid w:val="00A13203"/>
    <w:rsid w:val="00A1554C"/>
    <w:rsid w:val="00A16A61"/>
    <w:rsid w:val="00A1785C"/>
    <w:rsid w:val="00A2060A"/>
    <w:rsid w:val="00A2122E"/>
    <w:rsid w:val="00A23AEE"/>
    <w:rsid w:val="00A24870"/>
    <w:rsid w:val="00A32D57"/>
    <w:rsid w:val="00A339D4"/>
    <w:rsid w:val="00A3633B"/>
    <w:rsid w:val="00A36B4D"/>
    <w:rsid w:val="00A4423B"/>
    <w:rsid w:val="00A57517"/>
    <w:rsid w:val="00A57C3C"/>
    <w:rsid w:val="00A612BE"/>
    <w:rsid w:val="00A62000"/>
    <w:rsid w:val="00A636E8"/>
    <w:rsid w:val="00A63BF5"/>
    <w:rsid w:val="00A64E22"/>
    <w:rsid w:val="00A67EE7"/>
    <w:rsid w:val="00A723BB"/>
    <w:rsid w:val="00A74CCB"/>
    <w:rsid w:val="00A75956"/>
    <w:rsid w:val="00A76158"/>
    <w:rsid w:val="00A76925"/>
    <w:rsid w:val="00A826D7"/>
    <w:rsid w:val="00A84C85"/>
    <w:rsid w:val="00A859C9"/>
    <w:rsid w:val="00A85A3A"/>
    <w:rsid w:val="00A91F64"/>
    <w:rsid w:val="00A937FA"/>
    <w:rsid w:val="00A93805"/>
    <w:rsid w:val="00A962A6"/>
    <w:rsid w:val="00AA4BC8"/>
    <w:rsid w:val="00AA6BCB"/>
    <w:rsid w:val="00AA6CE2"/>
    <w:rsid w:val="00AA7126"/>
    <w:rsid w:val="00AB0E23"/>
    <w:rsid w:val="00AB436C"/>
    <w:rsid w:val="00AC0F0B"/>
    <w:rsid w:val="00AC5252"/>
    <w:rsid w:val="00AC5AD4"/>
    <w:rsid w:val="00AC7540"/>
    <w:rsid w:val="00AC77BB"/>
    <w:rsid w:val="00AD66A8"/>
    <w:rsid w:val="00AE358C"/>
    <w:rsid w:val="00AE4C68"/>
    <w:rsid w:val="00AE6DB9"/>
    <w:rsid w:val="00AF38E3"/>
    <w:rsid w:val="00AF5983"/>
    <w:rsid w:val="00B13C86"/>
    <w:rsid w:val="00B17C13"/>
    <w:rsid w:val="00B20687"/>
    <w:rsid w:val="00B20DE5"/>
    <w:rsid w:val="00B22A25"/>
    <w:rsid w:val="00B24F8A"/>
    <w:rsid w:val="00B26ACA"/>
    <w:rsid w:val="00B26F7B"/>
    <w:rsid w:val="00B310E6"/>
    <w:rsid w:val="00B40C80"/>
    <w:rsid w:val="00B41449"/>
    <w:rsid w:val="00B43D09"/>
    <w:rsid w:val="00B43E3C"/>
    <w:rsid w:val="00B43FC8"/>
    <w:rsid w:val="00B454B7"/>
    <w:rsid w:val="00B45E6F"/>
    <w:rsid w:val="00B46130"/>
    <w:rsid w:val="00B528D3"/>
    <w:rsid w:val="00B55565"/>
    <w:rsid w:val="00B61C1E"/>
    <w:rsid w:val="00B62D70"/>
    <w:rsid w:val="00B66316"/>
    <w:rsid w:val="00B80CDF"/>
    <w:rsid w:val="00B80D55"/>
    <w:rsid w:val="00B80DE2"/>
    <w:rsid w:val="00B8469A"/>
    <w:rsid w:val="00B85E3D"/>
    <w:rsid w:val="00B93043"/>
    <w:rsid w:val="00B949CD"/>
    <w:rsid w:val="00B95527"/>
    <w:rsid w:val="00B966BB"/>
    <w:rsid w:val="00B96B73"/>
    <w:rsid w:val="00B97CC9"/>
    <w:rsid w:val="00BA121D"/>
    <w:rsid w:val="00BA1884"/>
    <w:rsid w:val="00BA4264"/>
    <w:rsid w:val="00BA7A3D"/>
    <w:rsid w:val="00BA7C49"/>
    <w:rsid w:val="00BB5F14"/>
    <w:rsid w:val="00BB6E55"/>
    <w:rsid w:val="00BC1F1A"/>
    <w:rsid w:val="00BC6DEE"/>
    <w:rsid w:val="00BD0A15"/>
    <w:rsid w:val="00BD47A8"/>
    <w:rsid w:val="00BD55B8"/>
    <w:rsid w:val="00BD5789"/>
    <w:rsid w:val="00BD627E"/>
    <w:rsid w:val="00BE75EA"/>
    <w:rsid w:val="00BF0896"/>
    <w:rsid w:val="00BF0ED7"/>
    <w:rsid w:val="00BF433B"/>
    <w:rsid w:val="00BF7D18"/>
    <w:rsid w:val="00C003BC"/>
    <w:rsid w:val="00C01000"/>
    <w:rsid w:val="00C01D4C"/>
    <w:rsid w:val="00C04E89"/>
    <w:rsid w:val="00C07B14"/>
    <w:rsid w:val="00C12C7E"/>
    <w:rsid w:val="00C13D0E"/>
    <w:rsid w:val="00C14FCF"/>
    <w:rsid w:val="00C17972"/>
    <w:rsid w:val="00C21307"/>
    <w:rsid w:val="00C24976"/>
    <w:rsid w:val="00C25648"/>
    <w:rsid w:val="00C27947"/>
    <w:rsid w:val="00C3184E"/>
    <w:rsid w:val="00C346C5"/>
    <w:rsid w:val="00C365C9"/>
    <w:rsid w:val="00C36784"/>
    <w:rsid w:val="00C37462"/>
    <w:rsid w:val="00C412E9"/>
    <w:rsid w:val="00C42697"/>
    <w:rsid w:val="00C4453A"/>
    <w:rsid w:val="00C46613"/>
    <w:rsid w:val="00C5234A"/>
    <w:rsid w:val="00C53D4D"/>
    <w:rsid w:val="00C55259"/>
    <w:rsid w:val="00C5734E"/>
    <w:rsid w:val="00C57BF7"/>
    <w:rsid w:val="00C62A66"/>
    <w:rsid w:val="00C63BC3"/>
    <w:rsid w:val="00C649FA"/>
    <w:rsid w:val="00C654BA"/>
    <w:rsid w:val="00C65505"/>
    <w:rsid w:val="00C67FB0"/>
    <w:rsid w:val="00C711DB"/>
    <w:rsid w:val="00C726AD"/>
    <w:rsid w:val="00C74418"/>
    <w:rsid w:val="00C81590"/>
    <w:rsid w:val="00C83F9D"/>
    <w:rsid w:val="00C84F4A"/>
    <w:rsid w:val="00C86394"/>
    <w:rsid w:val="00C92E6B"/>
    <w:rsid w:val="00C93BA2"/>
    <w:rsid w:val="00C97225"/>
    <w:rsid w:val="00CA104B"/>
    <w:rsid w:val="00CA11FE"/>
    <w:rsid w:val="00CA35BC"/>
    <w:rsid w:val="00CA4618"/>
    <w:rsid w:val="00CA5488"/>
    <w:rsid w:val="00CA5C54"/>
    <w:rsid w:val="00CB0308"/>
    <w:rsid w:val="00CB2148"/>
    <w:rsid w:val="00CB2BDB"/>
    <w:rsid w:val="00CB551A"/>
    <w:rsid w:val="00CC0603"/>
    <w:rsid w:val="00CC07EC"/>
    <w:rsid w:val="00CC14EF"/>
    <w:rsid w:val="00CC1B1F"/>
    <w:rsid w:val="00CC7797"/>
    <w:rsid w:val="00CD02F0"/>
    <w:rsid w:val="00CD4D6A"/>
    <w:rsid w:val="00CE1402"/>
    <w:rsid w:val="00CE2D37"/>
    <w:rsid w:val="00CE4B44"/>
    <w:rsid w:val="00CF58A6"/>
    <w:rsid w:val="00D05417"/>
    <w:rsid w:val="00D13354"/>
    <w:rsid w:val="00D15272"/>
    <w:rsid w:val="00D16EAE"/>
    <w:rsid w:val="00D21E55"/>
    <w:rsid w:val="00D24939"/>
    <w:rsid w:val="00D27F93"/>
    <w:rsid w:val="00D33608"/>
    <w:rsid w:val="00D339D6"/>
    <w:rsid w:val="00D35964"/>
    <w:rsid w:val="00D36D3C"/>
    <w:rsid w:val="00D44B61"/>
    <w:rsid w:val="00D51CC5"/>
    <w:rsid w:val="00D53CD6"/>
    <w:rsid w:val="00D57642"/>
    <w:rsid w:val="00D60CC8"/>
    <w:rsid w:val="00D65B11"/>
    <w:rsid w:val="00D65DD8"/>
    <w:rsid w:val="00D7565F"/>
    <w:rsid w:val="00D77552"/>
    <w:rsid w:val="00D77975"/>
    <w:rsid w:val="00D77C10"/>
    <w:rsid w:val="00D81A33"/>
    <w:rsid w:val="00D82552"/>
    <w:rsid w:val="00D82D95"/>
    <w:rsid w:val="00D85BBE"/>
    <w:rsid w:val="00D93088"/>
    <w:rsid w:val="00D9360A"/>
    <w:rsid w:val="00D93D63"/>
    <w:rsid w:val="00D94827"/>
    <w:rsid w:val="00DA1069"/>
    <w:rsid w:val="00DA4DDC"/>
    <w:rsid w:val="00DB17C8"/>
    <w:rsid w:val="00DB3C8C"/>
    <w:rsid w:val="00DB5CA9"/>
    <w:rsid w:val="00DB7BB8"/>
    <w:rsid w:val="00DC1B3D"/>
    <w:rsid w:val="00DC25EC"/>
    <w:rsid w:val="00DC678C"/>
    <w:rsid w:val="00DC71C2"/>
    <w:rsid w:val="00DD2D1E"/>
    <w:rsid w:val="00DD7630"/>
    <w:rsid w:val="00DE2C23"/>
    <w:rsid w:val="00DE4157"/>
    <w:rsid w:val="00DE69C7"/>
    <w:rsid w:val="00DF077B"/>
    <w:rsid w:val="00DF3D2C"/>
    <w:rsid w:val="00E00557"/>
    <w:rsid w:val="00E015AD"/>
    <w:rsid w:val="00E01734"/>
    <w:rsid w:val="00E02327"/>
    <w:rsid w:val="00E071B9"/>
    <w:rsid w:val="00E15272"/>
    <w:rsid w:val="00E168DB"/>
    <w:rsid w:val="00E2040D"/>
    <w:rsid w:val="00E369B6"/>
    <w:rsid w:val="00E37021"/>
    <w:rsid w:val="00E417A1"/>
    <w:rsid w:val="00E42CC0"/>
    <w:rsid w:val="00E46A04"/>
    <w:rsid w:val="00E516E4"/>
    <w:rsid w:val="00E522D5"/>
    <w:rsid w:val="00E52998"/>
    <w:rsid w:val="00E554AA"/>
    <w:rsid w:val="00E57206"/>
    <w:rsid w:val="00E613EE"/>
    <w:rsid w:val="00E63A71"/>
    <w:rsid w:val="00E64381"/>
    <w:rsid w:val="00E6454F"/>
    <w:rsid w:val="00E64FD1"/>
    <w:rsid w:val="00E664F7"/>
    <w:rsid w:val="00E73852"/>
    <w:rsid w:val="00E76DDE"/>
    <w:rsid w:val="00E80462"/>
    <w:rsid w:val="00E82CFD"/>
    <w:rsid w:val="00E832DB"/>
    <w:rsid w:val="00E834A7"/>
    <w:rsid w:val="00E8382A"/>
    <w:rsid w:val="00E84BBB"/>
    <w:rsid w:val="00E85183"/>
    <w:rsid w:val="00E864BA"/>
    <w:rsid w:val="00E910FF"/>
    <w:rsid w:val="00E9136A"/>
    <w:rsid w:val="00E973D0"/>
    <w:rsid w:val="00EA2E55"/>
    <w:rsid w:val="00EA45AC"/>
    <w:rsid w:val="00EB0C27"/>
    <w:rsid w:val="00EB64D4"/>
    <w:rsid w:val="00EB7A3F"/>
    <w:rsid w:val="00EC46D1"/>
    <w:rsid w:val="00EC4CD5"/>
    <w:rsid w:val="00ED0418"/>
    <w:rsid w:val="00ED042B"/>
    <w:rsid w:val="00ED07CC"/>
    <w:rsid w:val="00ED2592"/>
    <w:rsid w:val="00EE39D8"/>
    <w:rsid w:val="00EE5D28"/>
    <w:rsid w:val="00EE68EF"/>
    <w:rsid w:val="00EF1117"/>
    <w:rsid w:val="00EF4141"/>
    <w:rsid w:val="00EF5D97"/>
    <w:rsid w:val="00EF6630"/>
    <w:rsid w:val="00EF6A07"/>
    <w:rsid w:val="00F00041"/>
    <w:rsid w:val="00F00654"/>
    <w:rsid w:val="00F012C5"/>
    <w:rsid w:val="00F02A38"/>
    <w:rsid w:val="00F02D58"/>
    <w:rsid w:val="00F03F18"/>
    <w:rsid w:val="00F21246"/>
    <w:rsid w:val="00F22F51"/>
    <w:rsid w:val="00F31539"/>
    <w:rsid w:val="00F31FDB"/>
    <w:rsid w:val="00F3254B"/>
    <w:rsid w:val="00F3254D"/>
    <w:rsid w:val="00F345CA"/>
    <w:rsid w:val="00F41861"/>
    <w:rsid w:val="00F46749"/>
    <w:rsid w:val="00F5177F"/>
    <w:rsid w:val="00F522A9"/>
    <w:rsid w:val="00F53221"/>
    <w:rsid w:val="00F548DA"/>
    <w:rsid w:val="00F54BED"/>
    <w:rsid w:val="00F562CC"/>
    <w:rsid w:val="00F56CD4"/>
    <w:rsid w:val="00F57081"/>
    <w:rsid w:val="00F60277"/>
    <w:rsid w:val="00F60A53"/>
    <w:rsid w:val="00F61625"/>
    <w:rsid w:val="00F62B86"/>
    <w:rsid w:val="00F6439B"/>
    <w:rsid w:val="00F64426"/>
    <w:rsid w:val="00F65573"/>
    <w:rsid w:val="00F65D7C"/>
    <w:rsid w:val="00F67F38"/>
    <w:rsid w:val="00F729CF"/>
    <w:rsid w:val="00F73B54"/>
    <w:rsid w:val="00F77DE6"/>
    <w:rsid w:val="00F815C0"/>
    <w:rsid w:val="00F82BA1"/>
    <w:rsid w:val="00F86A5C"/>
    <w:rsid w:val="00F90EDA"/>
    <w:rsid w:val="00F92EF2"/>
    <w:rsid w:val="00F96382"/>
    <w:rsid w:val="00FA0D5D"/>
    <w:rsid w:val="00FA356B"/>
    <w:rsid w:val="00FA441E"/>
    <w:rsid w:val="00FB2274"/>
    <w:rsid w:val="00FB6A51"/>
    <w:rsid w:val="00FC16C7"/>
    <w:rsid w:val="00FC207B"/>
    <w:rsid w:val="00FC5B8A"/>
    <w:rsid w:val="00FD03DC"/>
    <w:rsid w:val="00FD36DE"/>
    <w:rsid w:val="00FD49C1"/>
    <w:rsid w:val="00FD7B0B"/>
    <w:rsid w:val="00FE0B4E"/>
    <w:rsid w:val="00FE2177"/>
    <w:rsid w:val="00FE44FF"/>
    <w:rsid w:val="00FF1CF0"/>
    <w:rsid w:val="00FF2BB8"/>
    <w:rsid w:val="00FF3735"/>
    <w:rsid w:val="00FF4979"/>
    <w:rsid w:val="00FF63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70E3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locked/>
    <w:rsid w:val="00270E36"/>
    <w:rPr>
      <w:rFonts w:ascii="Tahoma" w:hAnsi="Tahoma" w:cs="Times New Roman"/>
      <w:sz w:val="18"/>
      <w:szCs w:val="18"/>
    </w:rPr>
  </w:style>
  <w:style w:type="paragraph" w:styleId="a4">
    <w:name w:val="footer"/>
    <w:basedOn w:val="a"/>
    <w:link w:val="Char0"/>
    <w:uiPriority w:val="99"/>
    <w:semiHidden/>
    <w:rsid w:val="00270E36"/>
    <w:pPr>
      <w:tabs>
        <w:tab w:val="center" w:pos="4153"/>
        <w:tab w:val="right" w:pos="8306"/>
      </w:tabs>
    </w:pPr>
    <w:rPr>
      <w:sz w:val="18"/>
      <w:szCs w:val="18"/>
    </w:rPr>
  </w:style>
  <w:style w:type="character" w:customStyle="1" w:styleId="Char0">
    <w:name w:val="页脚 Char"/>
    <w:basedOn w:val="a0"/>
    <w:link w:val="a4"/>
    <w:uiPriority w:val="99"/>
    <w:semiHidden/>
    <w:locked/>
    <w:rsid w:val="00270E36"/>
    <w:rPr>
      <w:rFonts w:ascii="Tahoma" w:hAnsi="Tahoma" w:cs="Times New Roman"/>
      <w:sz w:val="18"/>
      <w:szCs w:val="18"/>
    </w:rPr>
  </w:style>
  <w:style w:type="paragraph" w:customStyle="1" w:styleId="0">
    <w:name w:val="0"/>
    <w:basedOn w:val="a"/>
    <w:uiPriority w:val="99"/>
    <w:rsid w:val="00B97CC9"/>
    <w:pPr>
      <w:adjustRightInd/>
      <w:spacing w:after="0" w:line="365" w:lineRule="atLeast"/>
      <w:ind w:left="1"/>
      <w:jc w:val="both"/>
    </w:pPr>
    <w:rPr>
      <w:rFonts w:ascii="Times New Roman" w:eastAsia="宋体" w:hAnsi="Times New Roman"/>
      <w:sz w:val="20"/>
      <w:szCs w:val="20"/>
    </w:rPr>
  </w:style>
  <w:style w:type="character" w:styleId="a5">
    <w:name w:val="page number"/>
    <w:basedOn w:val="a0"/>
    <w:uiPriority w:val="99"/>
    <w:rsid w:val="00437F1B"/>
    <w:rPr>
      <w:rFonts w:cs="Times New Roman"/>
    </w:rPr>
  </w:style>
  <w:style w:type="paragraph" w:customStyle="1" w:styleId="p0">
    <w:name w:val="p0"/>
    <w:basedOn w:val="a"/>
    <w:uiPriority w:val="99"/>
    <w:rsid w:val="0075289B"/>
    <w:pPr>
      <w:adjustRightInd/>
    </w:pPr>
    <w:rPr>
      <w:rFonts w:eastAsia="宋体" w:cs="Tahoma"/>
    </w:rPr>
  </w:style>
</w:styles>
</file>

<file path=word/webSettings.xml><?xml version="1.0" encoding="utf-8"?>
<w:webSettings xmlns:r="http://schemas.openxmlformats.org/officeDocument/2006/relationships" xmlns:w="http://schemas.openxmlformats.org/wordprocessingml/2006/main">
  <w:divs>
    <w:div w:id="2085713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11</Pages>
  <Words>805</Words>
  <Characters>4594</Characters>
  <Application>Microsoft Office Word</Application>
  <DocSecurity>0</DocSecurity>
  <Lines>38</Lines>
  <Paragraphs>10</Paragraphs>
  <ScaleCrop>false</ScaleCrop>
  <Company>微软中国</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江龄</dc:creator>
  <cp:lastModifiedBy>江龄</cp:lastModifiedBy>
  <cp:revision>7</cp:revision>
  <dcterms:created xsi:type="dcterms:W3CDTF">2016-02-18T08:16:00Z</dcterms:created>
  <dcterms:modified xsi:type="dcterms:W3CDTF">2016-03-01T03:35:00Z</dcterms:modified>
</cp:coreProperties>
</file>